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E31" w:rsidRPr="00164BDA" w:rsidRDefault="00C70E31" w:rsidP="004277E8">
      <w:pPr>
        <w:spacing w:line="360" w:lineRule="auto"/>
        <w:rPr>
          <w:rFonts w:asciiTheme="minorHAnsi" w:hAnsiTheme="minorHAnsi" w:cstheme="minorHAnsi"/>
          <w:sz w:val="22"/>
        </w:rPr>
      </w:pPr>
    </w:p>
    <w:p w:rsidR="00C70E31" w:rsidRPr="00164BDA" w:rsidRDefault="00C70E31" w:rsidP="004277E8">
      <w:pPr>
        <w:spacing w:line="360" w:lineRule="auto"/>
        <w:rPr>
          <w:rFonts w:asciiTheme="minorHAnsi" w:hAnsiTheme="minorHAnsi" w:cstheme="minorHAnsi"/>
          <w:sz w:val="22"/>
        </w:rPr>
      </w:pPr>
    </w:p>
    <w:p w:rsidR="00C70E31" w:rsidRPr="00164BDA" w:rsidRDefault="00C70E31" w:rsidP="004277E8">
      <w:pPr>
        <w:spacing w:line="360" w:lineRule="auto"/>
        <w:rPr>
          <w:rFonts w:asciiTheme="minorHAnsi" w:hAnsiTheme="minorHAnsi" w:cstheme="minorHAnsi"/>
          <w:sz w:val="22"/>
        </w:rPr>
      </w:pPr>
    </w:p>
    <w:p w:rsidR="00C70E31" w:rsidRPr="004277E8" w:rsidRDefault="00C70E31" w:rsidP="004277E8">
      <w:pPr>
        <w:spacing w:after="200" w:line="360" w:lineRule="auto"/>
        <w:jc w:val="center"/>
        <w:rPr>
          <w:rFonts w:asciiTheme="minorHAnsi" w:eastAsiaTheme="minorEastAsia" w:hAnsiTheme="minorHAnsi" w:cstheme="minorHAnsi"/>
          <w:b/>
          <w:bCs/>
          <w:sz w:val="22"/>
        </w:rPr>
      </w:pPr>
      <w:r w:rsidRPr="004277E8">
        <w:rPr>
          <w:rFonts w:asciiTheme="minorHAnsi" w:eastAsiaTheme="minorEastAsia" w:hAnsiTheme="minorHAnsi" w:cstheme="minorHAnsi"/>
          <w:b/>
          <w:bCs/>
          <w:sz w:val="22"/>
        </w:rPr>
        <w:t>NAROČNIK:</w:t>
      </w:r>
    </w:p>
    <w:p w:rsidR="00C70E31" w:rsidRPr="004277E8" w:rsidRDefault="00C70E31" w:rsidP="004277E8">
      <w:pPr>
        <w:spacing w:after="200" w:line="360" w:lineRule="auto"/>
        <w:jc w:val="center"/>
        <w:rPr>
          <w:rFonts w:asciiTheme="minorHAnsi" w:eastAsiaTheme="minorEastAsia" w:hAnsiTheme="minorHAnsi" w:cstheme="minorHAnsi"/>
          <w:b/>
          <w:bCs/>
          <w:sz w:val="22"/>
        </w:rPr>
      </w:pPr>
    </w:p>
    <w:p w:rsidR="00C70E31" w:rsidRPr="004277E8" w:rsidRDefault="00C70E31" w:rsidP="004277E8">
      <w:pPr>
        <w:spacing w:after="200" w:line="360" w:lineRule="auto"/>
        <w:jc w:val="center"/>
        <w:rPr>
          <w:rFonts w:asciiTheme="minorHAnsi" w:eastAsiaTheme="minorEastAsia" w:hAnsiTheme="minorHAnsi" w:cstheme="minorHAnsi"/>
          <w:b/>
          <w:bCs/>
          <w:sz w:val="22"/>
        </w:rPr>
      </w:pPr>
      <w:r w:rsidRPr="004277E8">
        <w:rPr>
          <w:rFonts w:asciiTheme="minorHAnsi" w:eastAsiaTheme="minorEastAsia" w:hAnsiTheme="minorHAnsi" w:cstheme="minorHAnsi"/>
          <w:b/>
          <w:bCs/>
          <w:sz w:val="22"/>
        </w:rPr>
        <w:t>Kemijski Inštitut</w:t>
      </w:r>
    </w:p>
    <w:p w:rsidR="00C70E31" w:rsidRPr="004277E8" w:rsidRDefault="00C70E31" w:rsidP="004277E8">
      <w:pPr>
        <w:spacing w:after="200" w:line="360" w:lineRule="auto"/>
        <w:jc w:val="center"/>
        <w:rPr>
          <w:rFonts w:asciiTheme="minorHAnsi" w:eastAsiaTheme="minorEastAsia" w:hAnsiTheme="minorHAnsi" w:cstheme="minorHAnsi"/>
          <w:bCs/>
          <w:sz w:val="22"/>
        </w:rPr>
      </w:pPr>
      <w:r w:rsidRPr="004277E8">
        <w:rPr>
          <w:rFonts w:asciiTheme="minorHAnsi" w:eastAsiaTheme="minorEastAsia" w:hAnsiTheme="minorHAnsi" w:cstheme="minorHAnsi"/>
          <w:bCs/>
          <w:sz w:val="22"/>
        </w:rPr>
        <w:t>Hajdrihova 19</w:t>
      </w:r>
    </w:p>
    <w:p w:rsidR="00C70E31" w:rsidRPr="004277E8" w:rsidRDefault="00C70E31" w:rsidP="004277E8">
      <w:pPr>
        <w:spacing w:after="200" w:line="360" w:lineRule="auto"/>
        <w:jc w:val="center"/>
        <w:rPr>
          <w:rFonts w:asciiTheme="minorHAnsi" w:eastAsiaTheme="minorEastAsia" w:hAnsiTheme="minorHAnsi" w:cstheme="minorHAnsi"/>
          <w:bCs/>
          <w:sz w:val="22"/>
        </w:rPr>
      </w:pPr>
      <w:r w:rsidRPr="004277E8">
        <w:rPr>
          <w:rFonts w:asciiTheme="minorHAnsi" w:eastAsiaTheme="minorEastAsia" w:hAnsiTheme="minorHAnsi" w:cstheme="minorHAnsi"/>
          <w:bCs/>
          <w:sz w:val="22"/>
        </w:rPr>
        <w:t>1000 Ljubljana</w:t>
      </w:r>
    </w:p>
    <w:p w:rsidR="00C70E31" w:rsidRPr="004277E8"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
          <w:bCs/>
          <w:sz w:val="22"/>
        </w:rPr>
      </w:pPr>
    </w:p>
    <w:p w:rsidR="00C70E31" w:rsidRPr="004277E8"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jc w:val="center"/>
        <w:rPr>
          <w:rFonts w:asciiTheme="minorHAnsi" w:eastAsiaTheme="minorEastAsia" w:hAnsiTheme="minorHAnsi" w:cstheme="minorHAnsi"/>
          <w:b/>
          <w:bCs/>
          <w:sz w:val="22"/>
        </w:rPr>
      </w:pPr>
      <w:r w:rsidRPr="004277E8">
        <w:rPr>
          <w:rFonts w:asciiTheme="minorHAnsi" w:eastAsiaTheme="minorEastAsia" w:hAnsiTheme="minorHAnsi" w:cstheme="minorHAnsi"/>
          <w:b/>
          <w:bCs/>
          <w:sz w:val="22"/>
        </w:rPr>
        <w:t xml:space="preserve">Razpisna </w:t>
      </w:r>
      <w:r w:rsidR="0030016A" w:rsidRPr="004277E8">
        <w:rPr>
          <w:rFonts w:asciiTheme="minorHAnsi" w:eastAsiaTheme="minorEastAsia" w:hAnsiTheme="minorHAnsi" w:cstheme="minorHAnsi"/>
          <w:b/>
          <w:bCs/>
          <w:sz w:val="22"/>
        </w:rPr>
        <w:t>dokumentacija za javno naročilo</w:t>
      </w:r>
    </w:p>
    <w:p w:rsidR="00C70E31" w:rsidRPr="004277E8"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jc w:val="center"/>
        <w:rPr>
          <w:rFonts w:asciiTheme="minorHAnsi" w:eastAsiaTheme="minorEastAsia" w:hAnsiTheme="minorHAnsi" w:cstheme="minorHAnsi"/>
          <w:b/>
          <w:bCs/>
          <w:sz w:val="22"/>
        </w:rPr>
      </w:pPr>
    </w:p>
    <w:p w:rsidR="00C70E31" w:rsidRPr="004277E8" w:rsidRDefault="00C70E31" w:rsidP="004277E8">
      <w:pPr>
        <w:spacing w:after="200" w:line="360" w:lineRule="auto"/>
        <w:jc w:val="center"/>
        <w:rPr>
          <w:rFonts w:asciiTheme="minorHAnsi" w:eastAsiaTheme="minorEastAsia" w:hAnsiTheme="minorHAnsi" w:cstheme="minorHAnsi"/>
          <w:b/>
          <w:sz w:val="22"/>
        </w:rPr>
      </w:pPr>
      <w:r w:rsidRPr="004277E8">
        <w:rPr>
          <w:rFonts w:asciiTheme="minorHAnsi" w:eastAsiaTheme="minorEastAsia" w:hAnsiTheme="minorHAnsi" w:cstheme="minorHAnsi"/>
          <w:b/>
          <w:sz w:val="22"/>
        </w:rPr>
        <w:t>»</w:t>
      </w:r>
      <w:r w:rsidR="0030016A" w:rsidRPr="004277E8">
        <w:rPr>
          <w:rFonts w:asciiTheme="minorHAnsi" w:eastAsiaTheme="minorEastAsia" w:hAnsiTheme="minorHAnsi" w:cstheme="minorHAnsi"/>
          <w:b/>
          <w:sz w:val="22"/>
        </w:rPr>
        <w:t>Dobava električne energije za obdobje štirih let</w:t>
      </w:r>
      <w:r w:rsidRPr="004277E8">
        <w:rPr>
          <w:rFonts w:asciiTheme="minorHAnsi" w:eastAsiaTheme="minorEastAsia" w:hAnsiTheme="minorHAnsi" w:cstheme="minorHAnsi"/>
          <w:b/>
          <w:sz w:val="22"/>
        </w:rPr>
        <w:t>«</w:t>
      </w:r>
    </w:p>
    <w:p w:rsidR="00C70E31" w:rsidRPr="004277E8" w:rsidRDefault="00C70E31" w:rsidP="004277E8">
      <w:pPr>
        <w:spacing w:after="200" w:line="360" w:lineRule="auto"/>
        <w:rPr>
          <w:rFonts w:asciiTheme="minorHAnsi" w:eastAsiaTheme="minorEastAsia" w:hAnsiTheme="minorHAnsi" w:cstheme="minorHAnsi"/>
          <w:b/>
          <w:sz w:val="22"/>
        </w:rPr>
      </w:pPr>
    </w:p>
    <w:p w:rsidR="00C70E31" w:rsidRPr="004277E8" w:rsidRDefault="00C70E31" w:rsidP="004277E8">
      <w:pPr>
        <w:spacing w:after="200" w:line="360" w:lineRule="auto"/>
        <w:rPr>
          <w:rFonts w:asciiTheme="minorHAnsi" w:eastAsiaTheme="minorEastAsia" w:hAnsiTheme="minorHAnsi" w:cstheme="minorHAnsi"/>
          <w:b/>
          <w:sz w:val="22"/>
        </w:rPr>
      </w:pPr>
    </w:p>
    <w:p w:rsidR="00C70E31" w:rsidRPr="004277E8"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
          <w:bCs/>
          <w:sz w:val="22"/>
        </w:rPr>
      </w:pPr>
      <w:r w:rsidRPr="004277E8">
        <w:rPr>
          <w:rFonts w:asciiTheme="minorHAnsi" w:eastAsiaTheme="minorEastAsia" w:hAnsiTheme="minorHAnsi" w:cstheme="minorHAnsi"/>
          <w:b/>
          <w:bCs/>
          <w:sz w:val="22"/>
        </w:rPr>
        <w:t xml:space="preserve">Oznaka: JN </w:t>
      </w:r>
      <w:r w:rsidR="0090713C" w:rsidRPr="004277E8">
        <w:rPr>
          <w:rFonts w:asciiTheme="minorHAnsi" w:eastAsiaTheme="minorEastAsia" w:hAnsiTheme="minorHAnsi" w:cstheme="minorHAnsi"/>
          <w:b/>
          <w:bCs/>
          <w:sz w:val="22"/>
        </w:rPr>
        <w:t>3</w:t>
      </w:r>
      <w:r w:rsidRPr="004277E8">
        <w:rPr>
          <w:rFonts w:asciiTheme="minorHAnsi" w:eastAsiaTheme="minorEastAsia" w:hAnsiTheme="minorHAnsi" w:cstheme="minorHAnsi"/>
          <w:b/>
          <w:bCs/>
          <w:sz w:val="22"/>
        </w:rPr>
        <w:t>/2017</w:t>
      </w:r>
    </w:p>
    <w:p w:rsidR="00C70E31" w:rsidRPr="004277E8"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Cs/>
          <w:sz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4277E8">
        <w:rPr>
          <w:rFonts w:asciiTheme="minorHAnsi" w:eastAsiaTheme="minorEastAsia" w:hAnsiTheme="minorHAnsi" w:cstheme="minorHAnsi"/>
          <w:bCs/>
          <w:sz w:val="22"/>
        </w:rPr>
        <w:t xml:space="preserve">                                                  </w:t>
      </w:r>
    </w:p>
    <w:p w:rsidR="00C70E31" w:rsidRPr="004277E8" w:rsidRDefault="00C70E31" w:rsidP="004277E8">
      <w:pPr>
        <w:spacing w:after="200" w:line="360" w:lineRule="auto"/>
        <w:rPr>
          <w:rFonts w:asciiTheme="minorHAnsi" w:eastAsiaTheme="minorEastAsia" w:hAnsiTheme="minorHAnsi" w:cstheme="minorHAnsi"/>
          <w:b/>
          <w:bCs/>
          <w:sz w:val="22"/>
        </w:rPr>
      </w:pPr>
    </w:p>
    <w:p w:rsidR="00C70E31" w:rsidRPr="004277E8" w:rsidRDefault="00C70E31" w:rsidP="004277E8">
      <w:pPr>
        <w:spacing w:after="200" w:line="360" w:lineRule="auto"/>
        <w:rPr>
          <w:rFonts w:asciiTheme="minorHAnsi" w:eastAsiaTheme="minorEastAsia" w:hAnsiTheme="minorHAnsi" w:cstheme="minorHAnsi"/>
          <w:b/>
          <w:bCs/>
          <w:sz w:val="22"/>
        </w:rPr>
      </w:pPr>
    </w:p>
    <w:p w:rsidR="00C70E31" w:rsidRPr="004277E8" w:rsidRDefault="00C70E31" w:rsidP="004277E8">
      <w:pPr>
        <w:spacing w:after="200" w:line="360" w:lineRule="auto"/>
        <w:rPr>
          <w:rFonts w:asciiTheme="minorHAnsi" w:eastAsiaTheme="minorEastAsia" w:hAnsiTheme="minorHAnsi" w:cstheme="minorHAnsi"/>
          <w:b/>
          <w:bCs/>
          <w:sz w:val="22"/>
        </w:rPr>
      </w:pPr>
    </w:p>
    <w:p w:rsidR="00C70E31" w:rsidRPr="004277E8" w:rsidRDefault="00C70E31" w:rsidP="004277E8">
      <w:pPr>
        <w:spacing w:after="200" w:line="360" w:lineRule="auto"/>
        <w:rPr>
          <w:rFonts w:asciiTheme="minorHAnsi" w:eastAsiaTheme="minorEastAsia" w:hAnsiTheme="minorHAnsi" w:cstheme="minorHAnsi"/>
          <w:b/>
          <w:bCs/>
          <w:sz w:val="22"/>
        </w:rPr>
      </w:pPr>
    </w:p>
    <w:p w:rsidR="00C70E31" w:rsidRPr="004277E8" w:rsidRDefault="00C70E31" w:rsidP="004277E8">
      <w:pPr>
        <w:spacing w:line="360" w:lineRule="auto"/>
        <w:jc w:val="center"/>
        <w:rPr>
          <w:rFonts w:asciiTheme="minorHAnsi" w:eastAsiaTheme="minorEastAsia" w:hAnsiTheme="minorHAnsi" w:cstheme="minorHAnsi"/>
          <w:sz w:val="22"/>
        </w:rPr>
      </w:pPr>
      <w:bookmarkStart w:id="12" w:name="_Toc258503850"/>
      <w:bookmarkStart w:id="13" w:name="_Toc258503888"/>
      <w:bookmarkStart w:id="14" w:name="_Toc258504019"/>
      <w:bookmarkStart w:id="15" w:name="_Toc258504063"/>
      <w:bookmarkStart w:id="16" w:name="_Toc258504317"/>
      <w:bookmarkStart w:id="17" w:name="_Toc258504393"/>
      <w:r w:rsidRPr="004277E8">
        <w:rPr>
          <w:rFonts w:asciiTheme="minorHAnsi" w:eastAsiaTheme="minorEastAsia" w:hAnsiTheme="minorHAnsi" w:cstheme="minorHAnsi"/>
          <w:sz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277E8">
        <w:rPr>
          <w:rFonts w:asciiTheme="minorHAnsi" w:eastAsiaTheme="minorEastAsia" w:hAnsiTheme="minorHAnsi" w:cstheme="minorHAnsi"/>
          <w:sz w:val="22"/>
        </w:rPr>
        <w:t>marec 2017</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lastRenderedPageBreak/>
        <w:t>KAZALO</w:t>
      </w:r>
    </w:p>
    <w:p w:rsidR="004277E8" w:rsidRDefault="00C70E31">
      <w:pPr>
        <w:pStyle w:val="TOC1"/>
        <w:tabs>
          <w:tab w:val="left" w:pos="440"/>
          <w:tab w:val="right" w:leader="dot" w:pos="9374"/>
        </w:tabs>
        <w:rPr>
          <w:rFonts w:asciiTheme="minorHAnsi" w:eastAsiaTheme="minorEastAsia" w:hAnsiTheme="minorHAnsi"/>
          <w:noProof/>
          <w:sz w:val="22"/>
        </w:rPr>
      </w:pPr>
      <w:r w:rsidRPr="004277E8">
        <w:rPr>
          <w:rFonts w:asciiTheme="minorHAnsi" w:hAnsiTheme="minorHAnsi" w:cstheme="minorHAnsi"/>
          <w:sz w:val="22"/>
        </w:rPr>
        <w:fldChar w:fldCharType="begin"/>
      </w:r>
      <w:r w:rsidRPr="004277E8">
        <w:rPr>
          <w:rFonts w:asciiTheme="minorHAnsi" w:hAnsiTheme="minorHAnsi" w:cstheme="minorHAnsi"/>
          <w:sz w:val="22"/>
        </w:rPr>
        <w:instrText xml:space="preserve"> TOC \o "1-3" \h \z \u </w:instrText>
      </w:r>
      <w:r w:rsidRPr="004277E8">
        <w:rPr>
          <w:rFonts w:asciiTheme="minorHAnsi" w:hAnsiTheme="minorHAnsi" w:cstheme="minorHAnsi"/>
          <w:sz w:val="22"/>
        </w:rPr>
        <w:fldChar w:fldCharType="separate"/>
      </w:r>
      <w:hyperlink w:anchor="_Toc484525577" w:history="1">
        <w:r w:rsidR="004277E8" w:rsidRPr="00692844">
          <w:rPr>
            <w:rStyle w:val="Hyperlink"/>
            <w:rFonts w:cstheme="minorHAnsi"/>
            <w:noProof/>
          </w:rPr>
          <w:t>1.</w:t>
        </w:r>
        <w:r w:rsidR="004277E8">
          <w:rPr>
            <w:rFonts w:asciiTheme="minorHAnsi" w:eastAsiaTheme="minorEastAsia" w:hAnsiTheme="minorHAnsi"/>
            <w:noProof/>
            <w:sz w:val="22"/>
          </w:rPr>
          <w:tab/>
        </w:r>
        <w:r w:rsidR="004277E8" w:rsidRPr="00692844">
          <w:rPr>
            <w:rStyle w:val="Hyperlink"/>
            <w:rFonts w:cstheme="minorHAnsi"/>
            <w:noProof/>
          </w:rPr>
          <w:t>Predmet in podatki o javnem naročilu</w:t>
        </w:r>
        <w:r w:rsidR="004277E8">
          <w:rPr>
            <w:noProof/>
            <w:webHidden/>
          </w:rPr>
          <w:tab/>
        </w:r>
        <w:r w:rsidR="004277E8">
          <w:rPr>
            <w:noProof/>
            <w:webHidden/>
          </w:rPr>
          <w:fldChar w:fldCharType="begin"/>
        </w:r>
        <w:r w:rsidR="004277E8">
          <w:rPr>
            <w:noProof/>
            <w:webHidden/>
          </w:rPr>
          <w:instrText xml:space="preserve"> PAGEREF _Toc484525577 \h </w:instrText>
        </w:r>
        <w:r w:rsidR="004277E8">
          <w:rPr>
            <w:noProof/>
            <w:webHidden/>
          </w:rPr>
        </w:r>
        <w:r w:rsidR="004277E8">
          <w:rPr>
            <w:noProof/>
            <w:webHidden/>
          </w:rPr>
          <w:fldChar w:fldCharType="separate"/>
        </w:r>
        <w:r w:rsidR="004277E8">
          <w:rPr>
            <w:noProof/>
            <w:webHidden/>
          </w:rPr>
          <w:t>4</w:t>
        </w:r>
        <w:r w:rsidR="004277E8">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78" w:history="1">
        <w:r w:rsidRPr="00692844">
          <w:rPr>
            <w:rStyle w:val="Hyperlink"/>
            <w:rFonts w:cstheme="minorHAnsi"/>
            <w:noProof/>
          </w:rPr>
          <w:t>2.</w:t>
        </w:r>
        <w:r>
          <w:rPr>
            <w:rFonts w:asciiTheme="minorHAnsi" w:eastAsiaTheme="minorEastAsia" w:hAnsiTheme="minorHAnsi"/>
            <w:noProof/>
            <w:sz w:val="22"/>
          </w:rPr>
          <w:tab/>
        </w:r>
        <w:r w:rsidRPr="00692844">
          <w:rPr>
            <w:rStyle w:val="Hyperlink"/>
            <w:rFonts w:cstheme="minorHAnsi"/>
            <w:noProof/>
          </w:rPr>
          <w:t>Oddaja ponudb in rok za oddajo ponudb</w:t>
        </w:r>
        <w:r>
          <w:rPr>
            <w:noProof/>
            <w:webHidden/>
          </w:rPr>
          <w:tab/>
        </w:r>
        <w:r>
          <w:rPr>
            <w:noProof/>
            <w:webHidden/>
          </w:rPr>
          <w:fldChar w:fldCharType="begin"/>
        </w:r>
        <w:r>
          <w:rPr>
            <w:noProof/>
            <w:webHidden/>
          </w:rPr>
          <w:instrText xml:space="preserve"> PAGEREF _Toc484525578 \h </w:instrText>
        </w:r>
        <w:r>
          <w:rPr>
            <w:noProof/>
            <w:webHidden/>
          </w:rPr>
        </w:r>
        <w:r>
          <w:rPr>
            <w:noProof/>
            <w:webHidden/>
          </w:rPr>
          <w:fldChar w:fldCharType="separate"/>
        </w:r>
        <w:r>
          <w:rPr>
            <w:noProof/>
            <w:webHidden/>
          </w:rPr>
          <w:t>4</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79" w:history="1">
        <w:r w:rsidRPr="00692844">
          <w:rPr>
            <w:rStyle w:val="Hyperlink"/>
            <w:rFonts w:cstheme="minorHAnsi"/>
            <w:noProof/>
          </w:rPr>
          <w:t>3.</w:t>
        </w:r>
        <w:r>
          <w:rPr>
            <w:rFonts w:asciiTheme="minorHAnsi" w:eastAsiaTheme="minorEastAsia" w:hAnsiTheme="minorHAnsi"/>
            <w:noProof/>
            <w:sz w:val="22"/>
          </w:rPr>
          <w:tab/>
        </w:r>
        <w:r w:rsidRPr="00692844">
          <w:rPr>
            <w:rStyle w:val="Hyperlink"/>
            <w:rFonts w:cstheme="minorHAnsi"/>
            <w:noProof/>
          </w:rPr>
          <w:t>Pridobitev razpisne dokumentacije in pojasnila razpisne dokumentacije</w:t>
        </w:r>
        <w:r>
          <w:rPr>
            <w:noProof/>
            <w:webHidden/>
          </w:rPr>
          <w:tab/>
        </w:r>
        <w:r>
          <w:rPr>
            <w:noProof/>
            <w:webHidden/>
          </w:rPr>
          <w:fldChar w:fldCharType="begin"/>
        </w:r>
        <w:r>
          <w:rPr>
            <w:noProof/>
            <w:webHidden/>
          </w:rPr>
          <w:instrText xml:space="preserve"> PAGEREF _Toc484525579 \h </w:instrText>
        </w:r>
        <w:r>
          <w:rPr>
            <w:noProof/>
            <w:webHidden/>
          </w:rPr>
        </w:r>
        <w:r>
          <w:rPr>
            <w:noProof/>
            <w:webHidden/>
          </w:rPr>
          <w:fldChar w:fldCharType="separate"/>
        </w:r>
        <w:r>
          <w:rPr>
            <w:noProof/>
            <w:webHidden/>
          </w:rPr>
          <w:t>5</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80" w:history="1">
        <w:r w:rsidRPr="00692844">
          <w:rPr>
            <w:rStyle w:val="Hyperlink"/>
            <w:rFonts w:cstheme="minorHAnsi"/>
            <w:noProof/>
          </w:rPr>
          <w:t>4.</w:t>
        </w:r>
        <w:r>
          <w:rPr>
            <w:rFonts w:asciiTheme="minorHAnsi" w:eastAsiaTheme="minorEastAsia" w:hAnsiTheme="minorHAnsi"/>
            <w:noProof/>
            <w:sz w:val="22"/>
          </w:rPr>
          <w:tab/>
        </w:r>
        <w:r w:rsidRPr="00692844">
          <w:rPr>
            <w:rStyle w:val="Hyperlink"/>
            <w:rFonts w:cstheme="minorHAnsi"/>
            <w:noProof/>
          </w:rPr>
          <w:t>Oblika, jezik in stroški ponudbe</w:t>
        </w:r>
        <w:r>
          <w:rPr>
            <w:noProof/>
            <w:webHidden/>
          </w:rPr>
          <w:tab/>
        </w:r>
        <w:r>
          <w:rPr>
            <w:noProof/>
            <w:webHidden/>
          </w:rPr>
          <w:fldChar w:fldCharType="begin"/>
        </w:r>
        <w:r>
          <w:rPr>
            <w:noProof/>
            <w:webHidden/>
          </w:rPr>
          <w:instrText xml:space="preserve"> PAGEREF _Toc484525580 \h </w:instrText>
        </w:r>
        <w:r>
          <w:rPr>
            <w:noProof/>
            <w:webHidden/>
          </w:rPr>
        </w:r>
        <w:r>
          <w:rPr>
            <w:noProof/>
            <w:webHidden/>
          </w:rPr>
          <w:fldChar w:fldCharType="separate"/>
        </w:r>
        <w:r>
          <w:rPr>
            <w:noProof/>
            <w:webHidden/>
          </w:rPr>
          <w:t>5</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81" w:history="1">
        <w:r w:rsidRPr="00692844">
          <w:rPr>
            <w:rStyle w:val="Hyperlink"/>
            <w:rFonts w:cstheme="minorHAnsi"/>
            <w:noProof/>
          </w:rPr>
          <w:t>5.</w:t>
        </w:r>
        <w:r>
          <w:rPr>
            <w:rFonts w:asciiTheme="minorHAnsi" w:eastAsiaTheme="minorEastAsia" w:hAnsiTheme="minorHAnsi"/>
            <w:noProof/>
            <w:sz w:val="22"/>
          </w:rPr>
          <w:tab/>
        </w:r>
        <w:r w:rsidRPr="00692844">
          <w:rPr>
            <w:rStyle w:val="Hyperlink"/>
            <w:rFonts w:cstheme="minorHAnsi"/>
            <w:noProof/>
          </w:rPr>
          <w:t>Veljavnost ponudbe</w:t>
        </w:r>
        <w:r>
          <w:rPr>
            <w:noProof/>
            <w:webHidden/>
          </w:rPr>
          <w:tab/>
        </w:r>
        <w:r>
          <w:rPr>
            <w:noProof/>
            <w:webHidden/>
          </w:rPr>
          <w:fldChar w:fldCharType="begin"/>
        </w:r>
        <w:r>
          <w:rPr>
            <w:noProof/>
            <w:webHidden/>
          </w:rPr>
          <w:instrText xml:space="preserve"> PAGEREF _Toc484525581 \h </w:instrText>
        </w:r>
        <w:r>
          <w:rPr>
            <w:noProof/>
            <w:webHidden/>
          </w:rPr>
        </w:r>
        <w:r>
          <w:rPr>
            <w:noProof/>
            <w:webHidden/>
          </w:rPr>
          <w:fldChar w:fldCharType="separate"/>
        </w:r>
        <w:r>
          <w:rPr>
            <w:noProof/>
            <w:webHidden/>
          </w:rPr>
          <w:t>6</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82" w:history="1">
        <w:r w:rsidRPr="00692844">
          <w:rPr>
            <w:rStyle w:val="Hyperlink"/>
            <w:rFonts w:cstheme="minorHAnsi"/>
            <w:noProof/>
          </w:rPr>
          <w:t>6.</w:t>
        </w:r>
        <w:r>
          <w:rPr>
            <w:rFonts w:asciiTheme="minorHAnsi" w:eastAsiaTheme="minorEastAsia" w:hAnsiTheme="minorHAnsi"/>
            <w:noProof/>
            <w:sz w:val="22"/>
          </w:rPr>
          <w:tab/>
        </w:r>
        <w:r w:rsidRPr="00692844">
          <w:rPr>
            <w:rStyle w:val="Hyperlink"/>
            <w:rFonts w:cstheme="minorHAnsi"/>
            <w:noProof/>
          </w:rPr>
          <w:t>Skupna ponudba</w:t>
        </w:r>
        <w:r>
          <w:rPr>
            <w:noProof/>
            <w:webHidden/>
          </w:rPr>
          <w:tab/>
        </w:r>
        <w:r>
          <w:rPr>
            <w:noProof/>
            <w:webHidden/>
          </w:rPr>
          <w:fldChar w:fldCharType="begin"/>
        </w:r>
        <w:r>
          <w:rPr>
            <w:noProof/>
            <w:webHidden/>
          </w:rPr>
          <w:instrText xml:space="preserve"> PAGEREF _Toc484525582 \h </w:instrText>
        </w:r>
        <w:r>
          <w:rPr>
            <w:noProof/>
            <w:webHidden/>
          </w:rPr>
        </w:r>
        <w:r>
          <w:rPr>
            <w:noProof/>
            <w:webHidden/>
          </w:rPr>
          <w:fldChar w:fldCharType="separate"/>
        </w:r>
        <w:r>
          <w:rPr>
            <w:noProof/>
            <w:webHidden/>
          </w:rPr>
          <w:t>7</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83" w:history="1">
        <w:r w:rsidRPr="00692844">
          <w:rPr>
            <w:rStyle w:val="Hyperlink"/>
            <w:rFonts w:cstheme="minorHAnsi"/>
            <w:noProof/>
          </w:rPr>
          <w:t>7.</w:t>
        </w:r>
        <w:r>
          <w:rPr>
            <w:rFonts w:asciiTheme="minorHAnsi" w:eastAsiaTheme="minorEastAsia" w:hAnsiTheme="minorHAnsi"/>
            <w:noProof/>
            <w:sz w:val="22"/>
          </w:rPr>
          <w:tab/>
        </w:r>
        <w:r w:rsidRPr="00692844">
          <w:rPr>
            <w:rStyle w:val="Hyperlink"/>
            <w:rFonts w:cstheme="minorHAnsi"/>
            <w:noProof/>
          </w:rPr>
          <w:t>Ponudba s podizvajalci</w:t>
        </w:r>
        <w:r>
          <w:rPr>
            <w:noProof/>
            <w:webHidden/>
          </w:rPr>
          <w:tab/>
        </w:r>
        <w:r>
          <w:rPr>
            <w:noProof/>
            <w:webHidden/>
          </w:rPr>
          <w:fldChar w:fldCharType="begin"/>
        </w:r>
        <w:r>
          <w:rPr>
            <w:noProof/>
            <w:webHidden/>
          </w:rPr>
          <w:instrText xml:space="preserve"> PAGEREF _Toc484525583 \h </w:instrText>
        </w:r>
        <w:r>
          <w:rPr>
            <w:noProof/>
            <w:webHidden/>
          </w:rPr>
        </w:r>
        <w:r>
          <w:rPr>
            <w:noProof/>
            <w:webHidden/>
          </w:rPr>
          <w:fldChar w:fldCharType="separate"/>
        </w:r>
        <w:r>
          <w:rPr>
            <w:noProof/>
            <w:webHidden/>
          </w:rPr>
          <w:t>7</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84" w:history="1">
        <w:r w:rsidRPr="00692844">
          <w:rPr>
            <w:rStyle w:val="Hyperlink"/>
            <w:rFonts w:cstheme="minorHAnsi"/>
            <w:noProof/>
          </w:rPr>
          <w:t>8.</w:t>
        </w:r>
        <w:r>
          <w:rPr>
            <w:rFonts w:asciiTheme="minorHAnsi" w:eastAsiaTheme="minorEastAsia" w:hAnsiTheme="minorHAnsi"/>
            <w:noProof/>
            <w:sz w:val="22"/>
          </w:rPr>
          <w:tab/>
        </w:r>
        <w:r w:rsidRPr="00692844">
          <w:rPr>
            <w:rStyle w:val="Hyperlink"/>
            <w:rFonts w:cstheme="minorHAnsi"/>
            <w:noProof/>
          </w:rPr>
          <w:t>Poslovna skrivnost in varovanje zaupnih podatkov</w:t>
        </w:r>
        <w:r>
          <w:rPr>
            <w:noProof/>
            <w:webHidden/>
          </w:rPr>
          <w:tab/>
        </w:r>
        <w:r>
          <w:rPr>
            <w:noProof/>
            <w:webHidden/>
          </w:rPr>
          <w:fldChar w:fldCharType="begin"/>
        </w:r>
        <w:r>
          <w:rPr>
            <w:noProof/>
            <w:webHidden/>
          </w:rPr>
          <w:instrText xml:space="preserve"> PAGEREF _Toc484525584 \h </w:instrText>
        </w:r>
        <w:r>
          <w:rPr>
            <w:noProof/>
            <w:webHidden/>
          </w:rPr>
        </w:r>
        <w:r>
          <w:rPr>
            <w:noProof/>
            <w:webHidden/>
          </w:rPr>
          <w:fldChar w:fldCharType="separate"/>
        </w:r>
        <w:r>
          <w:rPr>
            <w:noProof/>
            <w:webHidden/>
          </w:rPr>
          <w:t>8</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585" w:history="1">
        <w:r w:rsidRPr="00692844">
          <w:rPr>
            <w:rStyle w:val="Hyperlink"/>
            <w:rFonts w:cstheme="minorHAnsi"/>
            <w:noProof/>
          </w:rPr>
          <w:t>9.</w:t>
        </w:r>
        <w:r>
          <w:rPr>
            <w:rFonts w:asciiTheme="minorHAnsi" w:eastAsiaTheme="minorEastAsia" w:hAnsiTheme="minorHAnsi"/>
            <w:noProof/>
            <w:sz w:val="22"/>
          </w:rPr>
          <w:tab/>
        </w:r>
        <w:r w:rsidRPr="00692844">
          <w:rPr>
            <w:rStyle w:val="Hyperlink"/>
            <w:rFonts w:cstheme="minorHAnsi"/>
            <w:noProof/>
          </w:rPr>
          <w:t>Posredovanje podatkov naročniku</w:t>
        </w:r>
        <w:r>
          <w:rPr>
            <w:noProof/>
            <w:webHidden/>
          </w:rPr>
          <w:tab/>
        </w:r>
        <w:r>
          <w:rPr>
            <w:noProof/>
            <w:webHidden/>
          </w:rPr>
          <w:fldChar w:fldCharType="begin"/>
        </w:r>
        <w:r>
          <w:rPr>
            <w:noProof/>
            <w:webHidden/>
          </w:rPr>
          <w:instrText xml:space="preserve"> PAGEREF _Toc484525585 \h </w:instrText>
        </w:r>
        <w:r>
          <w:rPr>
            <w:noProof/>
            <w:webHidden/>
          </w:rPr>
        </w:r>
        <w:r>
          <w:rPr>
            <w:noProof/>
            <w:webHidden/>
          </w:rPr>
          <w:fldChar w:fldCharType="separate"/>
        </w:r>
        <w:r>
          <w:rPr>
            <w:noProof/>
            <w:webHidden/>
          </w:rPr>
          <w:t>9</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586" w:history="1">
        <w:r w:rsidRPr="00692844">
          <w:rPr>
            <w:rStyle w:val="Hyperlink"/>
            <w:rFonts w:cstheme="minorHAnsi"/>
            <w:noProof/>
          </w:rPr>
          <w:t>10.</w:t>
        </w:r>
        <w:r>
          <w:rPr>
            <w:rFonts w:asciiTheme="minorHAnsi" w:eastAsiaTheme="minorEastAsia" w:hAnsiTheme="minorHAnsi"/>
            <w:noProof/>
            <w:sz w:val="22"/>
          </w:rPr>
          <w:tab/>
        </w:r>
        <w:r w:rsidRPr="00692844">
          <w:rPr>
            <w:rStyle w:val="Hyperlink"/>
            <w:rFonts w:cstheme="minorHAnsi"/>
            <w:noProof/>
          </w:rPr>
          <w:t>Sklenitev pogodbe</w:t>
        </w:r>
        <w:r>
          <w:rPr>
            <w:noProof/>
            <w:webHidden/>
          </w:rPr>
          <w:tab/>
        </w:r>
        <w:r>
          <w:rPr>
            <w:noProof/>
            <w:webHidden/>
          </w:rPr>
          <w:fldChar w:fldCharType="begin"/>
        </w:r>
        <w:r>
          <w:rPr>
            <w:noProof/>
            <w:webHidden/>
          </w:rPr>
          <w:instrText xml:space="preserve"> PAGEREF _Toc484525586 \h </w:instrText>
        </w:r>
        <w:r>
          <w:rPr>
            <w:noProof/>
            <w:webHidden/>
          </w:rPr>
        </w:r>
        <w:r>
          <w:rPr>
            <w:noProof/>
            <w:webHidden/>
          </w:rPr>
          <w:fldChar w:fldCharType="separate"/>
        </w:r>
        <w:r>
          <w:rPr>
            <w:noProof/>
            <w:webHidden/>
          </w:rPr>
          <w:t>9</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587" w:history="1">
        <w:r w:rsidRPr="00692844">
          <w:rPr>
            <w:rStyle w:val="Hyperlink"/>
            <w:rFonts w:cstheme="minorHAnsi"/>
            <w:noProof/>
          </w:rPr>
          <w:t>11.</w:t>
        </w:r>
        <w:r>
          <w:rPr>
            <w:rFonts w:asciiTheme="minorHAnsi" w:eastAsiaTheme="minorEastAsia" w:hAnsiTheme="minorHAnsi"/>
            <w:noProof/>
            <w:sz w:val="22"/>
          </w:rPr>
          <w:tab/>
        </w:r>
        <w:r w:rsidRPr="00692844">
          <w:rPr>
            <w:rStyle w:val="Hyperlink"/>
            <w:rFonts w:cstheme="minorHAnsi"/>
            <w:noProof/>
          </w:rPr>
          <w:t>Merilo in ponudbena cena</w:t>
        </w:r>
        <w:r>
          <w:rPr>
            <w:noProof/>
            <w:webHidden/>
          </w:rPr>
          <w:tab/>
        </w:r>
        <w:r>
          <w:rPr>
            <w:noProof/>
            <w:webHidden/>
          </w:rPr>
          <w:fldChar w:fldCharType="begin"/>
        </w:r>
        <w:r>
          <w:rPr>
            <w:noProof/>
            <w:webHidden/>
          </w:rPr>
          <w:instrText xml:space="preserve"> PAGEREF _Toc484525587 \h </w:instrText>
        </w:r>
        <w:r>
          <w:rPr>
            <w:noProof/>
            <w:webHidden/>
          </w:rPr>
        </w:r>
        <w:r>
          <w:rPr>
            <w:noProof/>
            <w:webHidden/>
          </w:rPr>
          <w:fldChar w:fldCharType="separate"/>
        </w:r>
        <w:r>
          <w:rPr>
            <w:noProof/>
            <w:webHidden/>
          </w:rPr>
          <w:t>9</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588" w:history="1">
        <w:r w:rsidRPr="00692844">
          <w:rPr>
            <w:rStyle w:val="Hyperlink"/>
            <w:rFonts w:cstheme="minorHAnsi"/>
            <w:noProof/>
          </w:rPr>
          <w:t>12.</w:t>
        </w:r>
        <w:r>
          <w:rPr>
            <w:rFonts w:asciiTheme="minorHAnsi" w:eastAsiaTheme="minorEastAsia" w:hAnsiTheme="minorHAnsi"/>
            <w:noProof/>
            <w:sz w:val="22"/>
          </w:rPr>
          <w:tab/>
        </w:r>
        <w:r w:rsidRPr="00692844">
          <w:rPr>
            <w:rStyle w:val="Hyperlink"/>
            <w:rFonts w:cstheme="minorHAnsi"/>
            <w:noProof/>
          </w:rPr>
          <w:t>Razlogi za izključitev in pogoji za ugotavljanje sposobnosti</w:t>
        </w:r>
        <w:r>
          <w:rPr>
            <w:noProof/>
            <w:webHidden/>
          </w:rPr>
          <w:tab/>
        </w:r>
        <w:r>
          <w:rPr>
            <w:noProof/>
            <w:webHidden/>
          </w:rPr>
          <w:fldChar w:fldCharType="begin"/>
        </w:r>
        <w:r>
          <w:rPr>
            <w:noProof/>
            <w:webHidden/>
          </w:rPr>
          <w:instrText xml:space="preserve"> PAGEREF _Toc484525588 \h </w:instrText>
        </w:r>
        <w:r>
          <w:rPr>
            <w:noProof/>
            <w:webHidden/>
          </w:rPr>
        </w:r>
        <w:r>
          <w:rPr>
            <w:noProof/>
            <w:webHidden/>
          </w:rPr>
          <w:fldChar w:fldCharType="separate"/>
        </w:r>
        <w:r>
          <w:rPr>
            <w:noProof/>
            <w:webHidden/>
          </w:rPr>
          <w:t>13</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89" w:history="1">
        <w:r w:rsidRPr="00692844">
          <w:rPr>
            <w:rStyle w:val="Hyperlink"/>
            <w:rFonts w:eastAsia="Times New Roman" w:cstheme="minorHAnsi"/>
            <w:noProof/>
          </w:rPr>
          <w:t>12.1</w:t>
        </w:r>
        <w:r>
          <w:rPr>
            <w:rFonts w:asciiTheme="minorHAnsi" w:eastAsiaTheme="minorEastAsia" w:hAnsiTheme="minorHAnsi"/>
            <w:noProof/>
            <w:sz w:val="22"/>
          </w:rPr>
          <w:tab/>
        </w:r>
        <w:r w:rsidRPr="00692844">
          <w:rPr>
            <w:rStyle w:val="Hyperlink"/>
            <w:rFonts w:cstheme="minorHAnsi"/>
            <w:noProof/>
          </w:rPr>
          <w:t>Predhodna nekaznovanost</w:t>
        </w:r>
        <w:r>
          <w:rPr>
            <w:noProof/>
            <w:webHidden/>
          </w:rPr>
          <w:tab/>
        </w:r>
        <w:r>
          <w:rPr>
            <w:noProof/>
            <w:webHidden/>
          </w:rPr>
          <w:fldChar w:fldCharType="begin"/>
        </w:r>
        <w:r>
          <w:rPr>
            <w:noProof/>
            <w:webHidden/>
          </w:rPr>
          <w:instrText xml:space="preserve"> PAGEREF _Toc484525589 \h </w:instrText>
        </w:r>
        <w:r>
          <w:rPr>
            <w:noProof/>
            <w:webHidden/>
          </w:rPr>
        </w:r>
        <w:r>
          <w:rPr>
            <w:noProof/>
            <w:webHidden/>
          </w:rPr>
          <w:fldChar w:fldCharType="separate"/>
        </w:r>
        <w:r>
          <w:rPr>
            <w:noProof/>
            <w:webHidden/>
          </w:rPr>
          <w:t>13</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0" w:history="1">
        <w:r w:rsidRPr="00692844">
          <w:rPr>
            <w:rStyle w:val="Hyperlink"/>
            <w:noProof/>
          </w:rPr>
          <w:t>12.2</w:t>
        </w:r>
        <w:r>
          <w:rPr>
            <w:rFonts w:asciiTheme="minorHAnsi" w:eastAsiaTheme="minorEastAsia" w:hAnsiTheme="minorHAnsi"/>
            <w:noProof/>
            <w:sz w:val="22"/>
          </w:rPr>
          <w:tab/>
        </w:r>
        <w:r w:rsidRPr="00692844">
          <w:rPr>
            <w:rStyle w:val="Hyperlink"/>
            <w:noProof/>
          </w:rPr>
          <w:t>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_Toc484525590 \h </w:instrText>
        </w:r>
        <w:r>
          <w:rPr>
            <w:noProof/>
            <w:webHidden/>
          </w:rPr>
        </w:r>
        <w:r>
          <w:rPr>
            <w:noProof/>
            <w:webHidden/>
          </w:rPr>
          <w:fldChar w:fldCharType="separate"/>
        </w:r>
        <w:r>
          <w:rPr>
            <w:noProof/>
            <w:webHidden/>
          </w:rPr>
          <w:t>14</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1" w:history="1">
        <w:r w:rsidRPr="00692844">
          <w:rPr>
            <w:rStyle w:val="Hyperlink"/>
            <w:noProof/>
          </w:rPr>
          <w:t>12.3</w:t>
        </w:r>
        <w:r>
          <w:rPr>
            <w:rFonts w:asciiTheme="minorHAnsi" w:eastAsiaTheme="minorEastAsia" w:hAnsiTheme="minorHAnsi"/>
            <w:noProof/>
            <w:sz w:val="22"/>
          </w:rPr>
          <w:tab/>
        </w:r>
        <w:r w:rsidRPr="00692844">
          <w:rPr>
            <w:rStyle w:val="Hyperlink"/>
            <w:noProof/>
          </w:rPr>
          <w:t>Neplačane davčne obveznosti in socialni prispevki</w:t>
        </w:r>
        <w:r>
          <w:rPr>
            <w:noProof/>
            <w:webHidden/>
          </w:rPr>
          <w:tab/>
        </w:r>
        <w:r>
          <w:rPr>
            <w:noProof/>
            <w:webHidden/>
          </w:rPr>
          <w:fldChar w:fldCharType="begin"/>
        </w:r>
        <w:r>
          <w:rPr>
            <w:noProof/>
            <w:webHidden/>
          </w:rPr>
          <w:instrText xml:space="preserve"> PAGEREF _Toc484525591 \h </w:instrText>
        </w:r>
        <w:r>
          <w:rPr>
            <w:noProof/>
            <w:webHidden/>
          </w:rPr>
        </w:r>
        <w:r>
          <w:rPr>
            <w:noProof/>
            <w:webHidden/>
          </w:rPr>
          <w:fldChar w:fldCharType="separate"/>
        </w:r>
        <w:r>
          <w:rPr>
            <w:noProof/>
            <w:webHidden/>
          </w:rPr>
          <w:t>15</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2" w:history="1">
        <w:r w:rsidRPr="00692844">
          <w:rPr>
            <w:rStyle w:val="Hyperlink"/>
            <w:noProof/>
          </w:rPr>
          <w:t>12.4</w:t>
        </w:r>
        <w:r>
          <w:rPr>
            <w:rFonts w:asciiTheme="minorHAnsi" w:eastAsiaTheme="minorEastAsia" w:hAnsiTheme="minorHAnsi"/>
            <w:noProof/>
            <w:sz w:val="22"/>
          </w:rPr>
          <w:tab/>
        </w:r>
        <w:r w:rsidRPr="00692844">
          <w:rPr>
            <w:rStyle w:val="Hyperlink"/>
            <w:noProof/>
          </w:rPr>
          <w:t>Izrek globe v zvezi s plačilom za delo</w:t>
        </w:r>
        <w:r>
          <w:rPr>
            <w:noProof/>
            <w:webHidden/>
          </w:rPr>
          <w:tab/>
        </w:r>
        <w:r>
          <w:rPr>
            <w:noProof/>
            <w:webHidden/>
          </w:rPr>
          <w:fldChar w:fldCharType="begin"/>
        </w:r>
        <w:r>
          <w:rPr>
            <w:noProof/>
            <w:webHidden/>
          </w:rPr>
          <w:instrText xml:space="preserve"> PAGEREF _Toc484525592 \h </w:instrText>
        </w:r>
        <w:r>
          <w:rPr>
            <w:noProof/>
            <w:webHidden/>
          </w:rPr>
        </w:r>
        <w:r>
          <w:rPr>
            <w:noProof/>
            <w:webHidden/>
          </w:rPr>
          <w:fldChar w:fldCharType="separate"/>
        </w:r>
        <w:r>
          <w:rPr>
            <w:noProof/>
            <w:webHidden/>
          </w:rPr>
          <w:t>15</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3" w:history="1">
        <w:r w:rsidRPr="00692844">
          <w:rPr>
            <w:rStyle w:val="Hyperlink"/>
            <w:rFonts w:cstheme="minorHAnsi"/>
            <w:noProof/>
          </w:rPr>
          <w:t>12.5</w:t>
        </w:r>
        <w:r>
          <w:rPr>
            <w:rFonts w:asciiTheme="minorHAnsi" w:eastAsiaTheme="minorEastAsia" w:hAnsiTheme="minorHAnsi"/>
            <w:noProof/>
            <w:sz w:val="22"/>
          </w:rPr>
          <w:tab/>
        </w:r>
        <w:r w:rsidRPr="00692844">
          <w:rPr>
            <w:rStyle w:val="Hyperlink"/>
            <w:rFonts w:cstheme="minorHAnsi"/>
            <w:noProof/>
          </w:rPr>
          <w:t>Pretekla slaba izvedba</w:t>
        </w:r>
        <w:r>
          <w:rPr>
            <w:noProof/>
            <w:webHidden/>
          </w:rPr>
          <w:tab/>
        </w:r>
        <w:r>
          <w:rPr>
            <w:noProof/>
            <w:webHidden/>
          </w:rPr>
          <w:fldChar w:fldCharType="begin"/>
        </w:r>
        <w:r>
          <w:rPr>
            <w:noProof/>
            <w:webHidden/>
          </w:rPr>
          <w:instrText xml:space="preserve"> PAGEREF _Toc484525593 \h </w:instrText>
        </w:r>
        <w:r>
          <w:rPr>
            <w:noProof/>
            <w:webHidden/>
          </w:rPr>
        </w:r>
        <w:r>
          <w:rPr>
            <w:noProof/>
            <w:webHidden/>
          </w:rPr>
          <w:fldChar w:fldCharType="separate"/>
        </w:r>
        <w:r>
          <w:rPr>
            <w:noProof/>
            <w:webHidden/>
          </w:rPr>
          <w:t>15</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4" w:history="1">
        <w:r w:rsidRPr="00692844">
          <w:rPr>
            <w:rStyle w:val="Hyperlink"/>
            <w:noProof/>
          </w:rPr>
          <w:t>12.6</w:t>
        </w:r>
        <w:r>
          <w:rPr>
            <w:rFonts w:asciiTheme="minorHAnsi" w:eastAsiaTheme="minorEastAsia" w:hAnsiTheme="minorHAnsi"/>
            <w:noProof/>
            <w:sz w:val="22"/>
          </w:rPr>
          <w:tab/>
        </w:r>
        <w:r w:rsidRPr="00692844">
          <w:rPr>
            <w:rStyle w:val="Hyperlink"/>
            <w:noProof/>
          </w:rPr>
          <w:t>Dajanje zavajajočih razlag in nepredložitev dokazil</w:t>
        </w:r>
        <w:r>
          <w:rPr>
            <w:noProof/>
            <w:webHidden/>
          </w:rPr>
          <w:tab/>
        </w:r>
        <w:r>
          <w:rPr>
            <w:noProof/>
            <w:webHidden/>
          </w:rPr>
          <w:fldChar w:fldCharType="begin"/>
        </w:r>
        <w:r>
          <w:rPr>
            <w:noProof/>
            <w:webHidden/>
          </w:rPr>
          <w:instrText xml:space="preserve"> PAGEREF _Toc484525594 \h </w:instrText>
        </w:r>
        <w:r>
          <w:rPr>
            <w:noProof/>
            <w:webHidden/>
          </w:rPr>
        </w:r>
        <w:r>
          <w:rPr>
            <w:noProof/>
            <w:webHidden/>
          </w:rPr>
          <w:fldChar w:fldCharType="separate"/>
        </w:r>
        <w:r>
          <w:rPr>
            <w:noProof/>
            <w:webHidden/>
          </w:rPr>
          <w:t>16</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5" w:history="1">
        <w:r w:rsidRPr="00692844">
          <w:rPr>
            <w:rStyle w:val="Hyperlink"/>
            <w:noProof/>
          </w:rPr>
          <w:t>12.7</w:t>
        </w:r>
        <w:r>
          <w:rPr>
            <w:rFonts w:asciiTheme="minorHAnsi" w:eastAsiaTheme="minorEastAsia" w:hAnsiTheme="minorHAnsi"/>
            <w:noProof/>
            <w:sz w:val="22"/>
          </w:rPr>
          <w:tab/>
        </w:r>
        <w:r w:rsidRPr="00692844">
          <w:rPr>
            <w:rStyle w:val="Hyperlink"/>
            <w:noProof/>
          </w:rPr>
          <w:t>Neupravičen vpliv na odločanje naročnika</w:t>
        </w:r>
        <w:r>
          <w:rPr>
            <w:noProof/>
            <w:webHidden/>
          </w:rPr>
          <w:tab/>
        </w:r>
        <w:r>
          <w:rPr>
            <w:noProof/>
            <w:webHidden/>
          </w:rPr>
          <w:fldChar w:fldCharType="begin"/>
        </w:r>
        <w:r>
          <w:rPr>
            <w:noProof/>
            <w:webHidden/>
          </w:rPr>
          <w:instrText xml:space="preserve"> PAGEREF _Toc484525595 \h </w:instrText>
        </w:r>
        <w:r>
          <w:rPr>
            <w:noProof/>
            <w:webHidden/>
          </w:rPr>
        </w:r>
        <w:r>
          <w:rPr>
            <w:noProof/>
            <w:webHidden/>
          </w:rPr>
          <w:fldChar w:fldCharType="separate"/>
        </w:r>
        <w:r>
          <w:rPr>
            <w:noProof/>
            <w:webHidden/>
          </w:rPr>
          <w:t>16</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6" w:history="1">
        <w:r w:rsidRPr="00692844">
          <w:rPr>
            <w:rStyle w:val="Hyperlink"/>
            <w:noProof/>
          </w:rPr>
          <w:t>12.8</w:t>
        </w:r>
        <w:r>
          <w:rPr>
            <w:rFonts w:asciiTheme="minorHAnsi" w:eastAsiaTheme="minorEastAsia" w:hAnsiTheme="minorHAnsi"/>
            <w:noProof/>
            <w:sz w:val="22"/>
          </w:rPr>
          <w:tab/>
        </w:r>
        <w:r w:rsidRPr="00692844">
          <w:rPr>
            <w:rStyle w:val="Hyperlink"/>
            <w:noProof/>
          </w:rPr>
          <w:t>Hujša kršitev poklicnih pravil in velika strokovna napaka</w:t>
        </w:r>
        <w:r>
          <w:rPr>
            <w:noProof/>
            <w:webHidden/>
          </w:rPr>
          <w:tab/>
        </w:r>
        <w:r>
          <w:rPr>
            <w:noProof/>
            <w:webHidden/>
          </w:rPr>
          <w:fldChar w:fldCharType="begin"/>
        </w:r>
        <w:r>
          <w:rPr>
            <w:noProof/>
            <w:webHidden/>
          </w:rPr>
          <w:instrText xml:space="preserve"> PAGEREF _Toc484525596 \h </w:instrText>
        </w:r>
        <w:r>
          <w:rPr>
            <w:noProof/>
            <w:webHidden/>
          </w:rPr>
        </w:r>
        <w:r>
          <w:rPr>
            <w:noProof/>
            <w:webHidden/>
          </w:rPr>
          <w:fldChar w:fldCharType="separate"/>
        </w:r>
        <w:r>
          <w:rPr>
            <w:noProof/>
            <w:webHidden/>
          </w:rPr>
          <w:t>16</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597" w:history="1">
        <w:r w:rsidRPr="00692844">
          <w:rPr>
            <w:rStyle w:val="Hyperlink"/>
            <w:noProof/>
          </w:rPr>
          <w:t>12.9</w:t>
        </w:r>
        <w:r>
          <w:rPr>
            <w:rFonts w:asciiTheme="minorHAnsi" w:eastAsiaTheme="minorEastAsia" w:hAnsiTheme="minorHAnsi"/>
            <w:noProof/>
            <w:sz w:val="22"/>
          </w:rPr>
          <w:tab/>
        </w:r>
        <w:r w:rsidRPr="00692844">
          <w:rPr>
            <w:rStyle w:val="Hyperlink"/>
            <w:noProof/>
          </w:rPr>
          <w:t>Sklenitev kartelnega dogovora</w:t>
        </w:r>
        <w:r>
          <w:rPr>
            <w:noProof/>
            <w:webHidden/>
          </w:rPr>
          <w:tab/>
        </w:r>
        <w:r>
          <w:rPr>
            <w:noProof/>
            <w:webHidden/>
          </w:rPr>
          <w:fldChar w:fldCharType="begin"/>
        </w:r>
        <w:r>
          <w:rPr>
            <w:noProof/>
            <w:webHidden/>
          </w:rPr>
          <w:instrText xml:space="preserve"> PAGEREF _Toc484525597 \h </w:instrText>
        </w:r>
        <w:r>
          <w:rPr>
            <w:noProof/>
            <w:webHidden/>
          </w:rPr>
        </w:r>
        <w:r>
          <w:rPr>
            <w:noProof/>
            <w:webHidden/>
          </w:rPr>
          <w:fldChar w:fldCharType="separate"/>
        </w:r>
        <w:r>
          <w:rPr>
            <w:noProof/>
            <w:webHidden/>
          </w:rPr>
          <w:t>17</w:t>
        </w:r>
        <w:r>
          <w:rPr>
            <w:noProof/>
            <w:webHidden/>
          </w:rPr>
          <w:fldChar w:fldCharType="end"/>
        </w:r>
      </w:hyperlink>
    </w:p>
    <w:p w:rsidR="004277E8" w:rsidRDefault="004277E8">
      <w:pPr>
        <w:pStyle w:val="TOC2"/>
        <w:tabs>
          <w:tab w:val="left" w:pos="1100"/>
          <w:tab w:val="right" w:leader="dot" w:pos="9374"/>
        </w:tabs>
        <w:rPr>
          <w:rFonts w:asciiTheme="minorHAnsi" w:eastAsiaTheme="minorEastAsia" w:hAnsiTheme="minorHAnsi"/>
          <w:noProof/>
          <w:sz w:val="22"/>
        </w:rPr>
      </w:pPr>
      <w:hyperlink w:anchor="_Toc484525598" w:history="1">
        <w:r w:rsidRPr="00692844">
          <w:rPr>
            <w:rStyle w:val="Hyperlink"/>
            <w:noProof/>
          </w:rPr>
          <w:t>12.10</w:t>
        </w:r>
        <w:r>
          <w:rPr>
            <w:rFonts w:asciiTheme="minorHAnsi" w:eastAsiaTheme="minorEastAsia" w:hAnsiTheme="minorHAnsi"/>
            <w:noProof/>
            <w:sz w:val="22"/>
          </w:rPr>
          <w:tab/>
        </w:r>
        <w:r w:rsidRPr="00692844">
          <w:rPr>
            <w:rStyle w:val="Hyperlink"/>
            <w:noProof/>
          </w:rPr>
          <w:t>Registracija dejavnosti</w:t>
        </w:r>
        <w:r>
          <w:rPr>
            <w:noProof/>
            <w:webHidden/>
          </w:rPr>
          <w:tab/>
        </w:r>
        <w:r>
          <w:rPr>
            <w:noProof/>
            <w:webHidden/>
          </w:rPr>
          <w:fldChar w:fldCharType="begin"/>
        </w:r>
        <w:r>
          <w:rPr>
            <w:noProof/>
            <w:webHidden/>
          </w:rPr>
          <w:instrText xml:space="preserve"> PAGEREF _Toc484525598 \h </w:instrText>
        </w:r>
        <w:r>
          <w:rPr>
            <w:noProof/>
            <w:webHidden/>
          </w:rPr>
        </w:r>
        <w:r>
          <w:rPr>
            <w:noProof/>
            <w:webHidden/>
          </w:rPr>
          <w:fldChar w:fldCharType="separate"/>
        </w:r>
        <w:r>
          <w:rPr>
            <w:noProof/>
            <w:webHidden/>
          </w:rPr>
          <w:t>17</w:t>
        </w:r>
        <w:r>
          <w:rPr>
            <w:noProof/>
            <w:webHidden/>
          </w:rPr>
          <w:fldChar w:fldCharType="end"/>
        </w:r>
      </w:hyperlink>
    </w:p>
    <w:p w:rsidR="004277E8" w:rsidRDefault="004277E8">
      <w:pPr>
        <w:pStyle w:val="TOC2"/>
        <w:tabs>
          <w:tab w:val="left" w:pos="1100"/>
          <w:tab w:val="right" w:leader="dot" w:pos="9374"/>
        </w:tabs>
        <w:rPr>
          <w:rFonts w:asciiTheme="minorHAnsi" w:eastAsiaTheme="minorEastAsia" w:hAnsiTheme="minorHAnsi"/>
          <w:noProof/>
          <w:sz w:val="22"/>
        </w:rPr>
      </w:pPr>
      <w:hyperlink w:anchor="_Toc484525599" w:history="1">
        <w:r w:rsidRPr="00692844">
          <w:rPr>
            <w:rStyle w:val="Hyperlink"/>
            <w:noProof/>
          </w:rPr>
          <w:t>12.11</w:t>
        </w:r>
        <w:r>
          <w:rPr>
            <w:rFonts w:asciiTheme="minorHAnsi" w:eastAsiaTheme="minorEastAsia" w:hAnsiTheme="minorHAnsi"/>
            <w:noProof/>
            <w:sz w:val="22"/>
          </w:rPr>
          <w:tab/>
        </w:r>
        <w:r w:rsidRPr="00692844">
          <w:rPr>
            <w:rStyle w:val="Hyperlink"/>
            <w:noProof/>
          </w:rPr>
          <w:t>Reference</w:t>
        </w:r>
        <w:r>
          <w:rPr>
            <w:noProof/>
            <w:webHidden/>
          </w:rPr>
          <w:tab/>
        </w:r>
        <w:r>
          <w:rPr>
            <w:noProof/>
            <w:webHidden/>
          </w:rPr>
          <w:fldChar w:fldCharType="begin"/>
        </w:r>
        <w:r>
          <w:rPr>
            <w:noProof/>
            <w:webHidden/>
          </w:rPr>
          <w:instrText xml:space="preserve"> PAGEREF _Toc484525599 \h </w:instrText>
        </w:r>
        <w:r>
          <w:rPr>
            <w:noProof/>
            <w:webHidden/>
          </w:rPr>
        </w:r>
        <w:r>
          <w:rPr>
            <w:noProof/>
            <w:webHidden/>
          </w:rPr>
          <w:fldChar w:fldCharType="separate"/>
        </w:r>
        <w:r>
          <w:rPr>
            <w:noProof/>
            <w:webHidden/>
          </w:rPr>
          <w:t>17</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600" w:history="1">
        <w:r w:rsidRPr="00692844">
          <w:rPr>
            <w:rStyle w:val="Hyperlink"/>
            <w:noProof/>
          </w:rPr>
          <w:t>13.</w:t>
        </w:r>
        <w:r>
          <w:rPr>
            <w:rFonts w:asciiTheme="minorHAnsi" w:eastAsiaTheme="minorEastAsia" w:hAnsiTheme="minorHAnsi"/>
            <w:noProof/>
            <w:sz w:val="22"/>
          </w:rPr>
          <w:tab/>
        </w:r>
        <w:r w:rsidRPr="00692844">
          <w:rPr>
            <w:rStyle w:val="Hyperlink"/>
            <w:noProof/>
          </w:rPr>
          <w:t>Finančna zavarovanja</w:t>
        </w:r>
        <w:r>
          <w:rPr>
            <w:noProof/>
            <w:webHidden/>
          </w:rPr>
          <w:tab/>
        </w:r>
        <w:r>
          <w:rPr>
            <w:noProof/>
            <w:webHidden/>
          </w:rPr>
          <w:fldChar w:fldCharType="begin"/>
        </w:r>
        <w:r>
          <w:rPr>
            <w:noProof/>
            <w:webHidden/>
          </w:rPr>
          <w:instrText xml:space="preserve"> PAGEREF _Toc484525600 \h </w:instrText>
        </w:r>
        <w:r>
          <w:rPr>
            <w:noProof/>
            <w:webHidden/>
          </w:rPr>
        </w:r>
        <w:r>
          <w:rPr>
            <w:noProof/>
            <w:webHidden/>
          </w:rPr>
          <w:fldChar w:fldCharType="separate"/>
        </w:r>
        <w:r>
          <w:rPr>
            <w:noProof/>
            <w:webHidden/>
          </w:rPr>
          <w:t>18</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602" w:history="1">
        <w:r w:rsidRPr="00692844">
          <w:rPr>
            <w:rStyle w:val="Hyperlink"/>
            <w:noProof/>
          </w:rPr>
          <w:t>13.1</w:t>
        </w:r>
        <w:r>
          <w:rPr>
            <w:rFonts w:asciiTheme="minorHAnsi" w:eastAsiaTheme="minorEastAsia" w:hAnsiTheme="minorHAnsi"/>
            <w:noProof/>
            <w:sz w:val="22"/>
          </w:rPr>
          <w:tab/>
        </w:r>
        <w:r w:rsidRPr="00692844">
          <w:rPr>
            <w:rStyle w:val="Hyperlink"/>
            <w:noProof/>
          </w:rPr>
          <w:t>Finančno zavarovanje za resnost ponudbe</w:t>
        </w:r>
        <w:r>
          <w:rPr>
            <w:noProof/>
            <w:webHidden/>
          </w:rPr>
          <w:tab/>
        </w:r>
        <w:r>
          <w:rPr>
            <w:noProof/>
            <w:webHidden/>
          </w:rPr>
          <w:fldChar w:fldCharType="begin"/>
        </w:r>
        <w:r>
          <w:rPr>
            <w:noProof/>
            <w:webHidden/>
          </w:rPr>
          <w:instrText xml:space="preserve"> PAGEREF _Toc484525602 \h </w:instrText>
        </w:r>
        <w:r>
          <w:rPr>
            <w:noProof/>
            <w:webHidden/>
          </w:rPr>
        </w:r>
        <w:r>
          <w:rPr>
            <w:noProof/>
            <w:webHidden/>
          </w:rPr>
          <w:fldChar w:fldCharType="separate"/>
        </w:r>
        <w:r>
          <w:rPr>
            <w:noProof/>
            <w:webHidden/>
          </w:rPr>
          <w:t>18</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603" w:history="1">
        <w:r w:rsidRPr="00692844">
          <w:rPr>
            <w:rStyle w:val="Hyperlink"/>
            <w:noProof/>
          </w:rPr>
          <w:t>13.2</w:t>
        </w:r>
        <w:r>
          <w:rPr>
            <w:rFonts w:asciiTheme="minorHAnsi" w:eastAsiaTheme="minorEastAsia" w:hAnsiTheme="minorHAnsi"/>
            <w:noProof/>
            <w:sz w:val="22"/>
          </w:rPr>
          <w:tab/>
        </w:r>
        <w:r w:rsidRPr="00692844">
          <w:rPr>
            <w:rStyle w:val="Hyperlink"/>
            <w:noProof/>
          </w:rPr>
          <w:t>Finančno zavarovanje za dobro izvedbo pogodbenih obveznosti</w:t>
        </w:r>
        <w:r>
          <w:rPr>
            <w:noProof/>
            <w:webHidden/>
          </w:rPr>
          <w:tab/>
        </w:r>
        <w:r>
          <w:rPr>
            <w:noProof/>
            <w:webHidden/>
          </w:rPr>
          <w:fldChar w:fldCharType="begin"/>
        </w:r>
        <w:r>
          <w:rPr>
            <w:noProof/>
            <w:webHidden/>
          </w:rPr>
          <w:instrText xml:space="preserve"> PAGEREF _Toc484525603 \h </w:instrText>
        </w:r>
        <w:r>
          <w:rPr>
            <w:noProof/>
            <w:webHidden/>
          </w:rPr>
        </w:r>
        <w:r>
          <w:rPr>
            <w:noProof/>
            <w:webHidden/>
          </w:rPr>
          <w:fldChar w:fldCharType="separate"/>
        </w:r>
        <w:r>
          <w:rPr>
            <w:noProof/>
            <w:webHidden/>
          </w:rPr>
          <w:t>19</w:t>
        </w:r>
        <w:r>
          <w:rPr>
            <w:noProof/>
            <w:webHidden/>
          </w:rPr>
          <w:fldChar w:fldCharType="end"/>
        </w:r>
      </w:hyperlink>
    </w:p>
    <w:p w:rsidR="004277E8" w:rsidRDefault="004277E8">
      <w:pPr>
        <w:pStyle w:val="TOC2"/>
        <w:tabs>
          <w:tab w:val="left" w:pos="880"/>
          <w:tab w:val="right" w:leader="dot" w:pos="9374"/>
        </w:tabs>
        <w:rPr>
          <w:rFonts w:asciiTheme="minorHAnsi" w:eastAsiaTheme="minorEastAsia" w:hAnsiTheme="minorHAnsi"/>
          <w:noProof/>
          <w:sz w:val="22"/>
        </w:rPr>
      </w:pPr>
      <w:hyperlink w:anchor="_Toc484525604" w:history="1">
        <w:r w:rsidRPr="00692844">
          <w:rPr>
            <w:rStyle w:val="Hyperlink"/>
            <w:noProof/>
          </w:rPr>
          <w:t>14.</w:t>
        </w:r>
        <w:r>
          <w:rPr>
            <w:rFonts w:asciiTheme="minorHAnsi" w:eastAsiaTheme="minorEastAsia" w:hAnsiTheme="minorHAnsi"/>
            <w:noProof/>
            <w:sz w:val="22"/>
          </w:rPr>
          <w:tab/>
        </w:r>
        <w:r w:rsidRPr="00692844">
          <w:rPr>
            <w:rStyle w:val="Hyperlink"/>
            <w:noProof/>
          </w:rPr>
          <w:t>Tehnične specifikacije</w:t>
        </w:r>
        <w:r>
          <w:rPr>
            <w:noProof/>
            <w:webHidden/>
          </w:rPr>
          <w:tab/>
        </w:r>
        <w:r>
          <w:rPr>
            <w:noProof/>
            <w:webHidden/>
          </w:rPr>
          <w:fldChar w:fldCharType="begin"/>
        </w:r>
        <w:r>
          <w:rPr>
            <w:noProof/>
            <w:webHidden/>
          </w:rPr>
          <w:instrText xml:space="preserve"> PAGEREF _Toc484525604 \h </w:instrText>
        </w:r>
        <w:r>
          <w:rPr>
            <w:noProof/>
            <w:webHidden/>
          </w:rPr>
        </w:r>
        <w:r>
          <w:rPr>
            <w:noProof/>
            <w:webHidden/>
          </w:rPr>
          <w:fldChar w:fldCharType="separate"/>
        </w:r>
        <w:r>
          <w:rPr>
            <w:noProof/>
            <w:webHidden/>
          </w:rPr>
          <w:t>19</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05" w:history="1">
        <w:r w:rsidRPr="00692844">
          <w:rPr>
            <w:rStyle w:val="Hyperlink"/>
            <w:rFonts w:cstheme="minorHAnsi"/>
            <w:noProof/>
          </w:rPr>
          <w:t>15.</w:t>
        </w:r>
        <w:r>
          <w:rPr>
            <w:rFonts w:asciiTheme="minorHAnsi" w:eastAsiaTheme="minorEastAsia" w:hAnsiTheme="minorHAnsi"/>
            <w:noProof/>
            <w:sz w:val="22"/>
          </w:rPr>
          <w:tab/>
        </w:r>
        <w:r w:rsidRPr="00692844">
          <w:rPr>
            <w:rStyle w:val="Hyperlink"/>
            <w:rFonts w:cstheme="minorHAnsi"/>
            <w:noProof/>
          </w:rPr>
          <w:t>Pravna podlaga in pravno sredstvo</w:t>
        </w:r>
        <w:r>
          <w:rPr>
            <w:noProof/>
            <w:webHidden/>
          </w:rPr>
          <w:tab/>
        </w:r>
        <w:r>
          <w:rPr>
            <w:noProof/>
            <w:webHidden/>
          </w:rPr>
          <w:fldChar w:fldCharType="begin"/>
        </w:r>
        <w:r>
          <w:rPr>
            <w:noProof/>
            <w:webHidden/>
          </w:rPr>
          <w:instrText xml:space="preserve"> PAGEREF _Toc484525605 \h </w:instrText>
        </w:r>
        <w:r>
          <w:rPr>
            <w:noProof/>
            <w:webHidden/>
          </w:rPr>
        </w:r>
        <w:r>
          <w:rPr>
            <w:noProof/>
            <w:webHidden/>
          </w:rPr>
          <w:fldChar w:fldCharType="separate"/>
        </w:r>
        <w:r>
          <w:rPr>
            <w:noProof/>
            <w:webHidden/>
          </w:rPr>
          <w:t>21</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06" w:history="1">
        <w:r w:rsidRPr="00692844">
          <w:rPr>
            <w:rStyle w:val="Hyperlink"/>
            <w:rFonts w:cstheme="minorHAnsi"/>
            <w:noProof/>
          </w:rPr>
          <w:t>16.</w:t>
        </w:r>
        <w:r>
          <w:rPr>
            <w:rFonts w:asciiTheme="minorHAnsi" w:eastAsiaTheme="minorEastAsia" w:hAnsiTheme="minorHAnsi"/>
            <w:noProof/>
            <w:sz w:val="22"/>
          </w:rPr>
          <w:tab/>
        </w:r>
        <w:r w:rsidRPr="00692844">
          <w:rPr>
            <w:rStyle w:val="Hyperlink"/>
            <w:rFonts w:cstheme="minorHAnsi"/>
            <w:noProof/>
          </w:rPr>
          <w:t>Vsebina ponudbene dokumentacije</w:t>
        </w:r>
        <w:r>
          <w:rPr>
            <w:noProof/>
            <w:webHidden/>
          </w:rPr>
          <w:tab/>
        </w:r>
        <w:r>
          <w:rPr>
            <w:noProof/>
            <w:webHidden/>
          </w:rPr>
          <w:fldChar w:fldCharType="begin"/>
        </w:r>
        <w:r>
          <w:rPr>
            <w:noProof/>
            <w:webHidden/>
          </w:rPr>
          <w:instrText xml:space="preserve"> PAGEREF _Toc484525606 \h </w:instrText>
        </w:r>
        <w:r>
          <w:rPr>
            <w:noProof/>
            <w:webHidden/>
          </w:rPr>
        </w:r>
        <w:r>
          <w:rPr>
            <w:noProof/>
            <w:webHidden/>
          </w:rPr>
          <w:fldChar w:fldCharType="separate"/>
        </w:r>
        <w:r>
          <w:rPr>
            <w:noProof/>
            <w:webHidden/>
          </w:rPr>
          <w:t>22</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07" w:history="1">
        <w:r w:rsidRPr="00692844">
          <w:rPr>
            <w:rStyle w:val="Hyperlink"/>
            <w:rFonts w:cstheme="minorHAnsi"/>
            <w:noProof/>
          </w:rPr>
          <w:t>17.</w:t>
        </w:r>
        <w:r>
          <w:rPr>
            <w:rFonts w:asciiTheme="minorHAnsi" w:eastAsiaTheme="minorEastAsia" w:hAnsiTheme="minorHAnsi"/>
            <w:noProof/>
            <w:sz w:val="22"/>
          </w:rPr>
          <w:tab/>
        </w:r>
        <w:r w:rsidRPr="00692844">
          <w:rPr>
            <w:rStyle w:val="Hyperlink"/>
            <w:rFonts w:cstheme="minorHAnsi"/>
            <w:noProof/>
          </w:rPr>
          <w:t>Priloge</w:t>
        </w:r>
        <w:r>
          <w:rPr>
            <w:noProof/>
            <w:webHidden/>
          </w:rPr>
          <w:tab/>
        </w:r>
        <w:r>
          <w:rPr>
            <w:noProof/>
            <w:webHidden/>
          </w:rPr>
          <w:fldChar w:fldCharType="begin"/>
        </w:r>
        <w:r>
          <w:rPr>
            <w:noProof/>
            <w:webHidden/>
          </w:rPr>
          <w:instrText xml:space="preserve"> PAGEREF _Toc484525607 \h </w:instrText>
        </w:r>
        <w:r>
          <w:rPr>
            <w:noProof/>
            <w:webHidden/>
          </w:rPr>
        </w:r>
        <w:r>
          <w:rPr>
            <w:noProof/>
            <w:webHidden/>
          </w:rPr>
          <w:fldChar w:fldCharType="separate"/>
        </w:r>
        <w:r>
          <w:rPr>
            <w:noProof/>
            <w:webHidden/>
          </w:rPr>
          <w:t>23</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08" w:history="1">
        <w:r w:rsidRPr="00692844">
          <w:rPr>
            <w:rStyle w:val="Hyperlink"/>
            <w:rFonts w:cstheme="minorHAnsi"/>
            <w:noProof/>
          </w:rPr>
          <w:t>17.1</w:t>
        </w:r>
        <w:r>
          <w:rPr>
            <w:rFonts w:asciiTheme="minorHAnsi" w:eastAsiaTheme="minorEastAsia" w:hAnsiTheme="minorHAnsi"/>
            <w:noProof/>
            <w:sz w:val="22"/>
          </w:rPr>
          <w:tab/>
        </w:r>
        <w:r w:rsidRPr="00692844">
          <w:rPr>
            <w:rStyle w:val="Hyperlink"/>
            <w:rFonts w:cstheme="minorHAnsi"/>
            <w:noProof/>
          </w:rPr>
          <w:t>Ovojnica</w:t>
        </w:r>
        <w:r>
          <w:rPr>
            <w:noProof/>
            <w:webHidden/>
          </w:rPr>
          <w:tab/>
        </w:r>
        <w:r>
          <w:rPr>
            <w:noProof/>
            <w:webHidden/>
          </w:rPr>
          <w:fldChar w:fldCharType="begin"/>
        </w:r>
        <w:r>
          <w:rPr>
            <w:noProof/>
            <w:webHidden/>
          </w:rPr>
          <w:instrText xml:space="preserve"> PAGEREF _Toc484525608 \h </w:instrText>
        </w:r>
        <w:r>
          <w:rPr>
            <w:noProof/>
            <w:webHidden/>
          </w:rPr>
        </w:r>
        <w:r>
          <w:rPr>
            <w:noProof/>
            <w:webHidden/>
          </w:rPr>
          <w:fldChar w:fldCharType="separate"/>
        </w:r>
        <w:r>
          <w:rPr>
            <w:noProof/>
            <w:webHidden/>
          </w:rPr>
          <w:t>24</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09" w:history="1">
        <w:r w:rsidRPr="00692844">
          <w:rPr>
            <w:rStyle w:val="Hyperlink"/>
            <w:rFonts w:cstheme="minorHAnsi"/>
            <w:noProof/>
          </w:rPr>
          <w:t>17.2</w:t>
        </w:r>
        <w:r>
          <w:rPr>
            <w:rFonts w:asciiTheme="minorHAnsi" w:eastAsiaTheme="minorEastAsia" w:hAnsiTheme="minorHAnsi"/>
            <w:noProof/>
            <w:sz w:val="22"/>
          </w:rPr>
          <w:tab/>
        </w:r>
        <w:r w:rsidRPr="00692844">
          <w:rPr>
            <w:rStyle w:val="Hyperlink"/>
            <w:rFonts w:cstheme="minorHAnsi"/>
            <w:noProof/>
          </w:rPr>
          <w:t>Ponudbeni predračun</w:t>
        </w:r>
        <w:r>
          <w:rPr>
            <w:noProof/>
            <w:webHidden/>
          </w:rPr>
          <w:tab/>
        </w:r>
        <w:r>
          <w:rPr>
            <w:noProof/>
            <w:webHidden/>
          </w:rPr>
          <w:fldChar w:fldCharType="begin"/>
        </w:r>
        <w:r>
          <w:rPr>
            <w:noProof/>
            <w:webHidden/>
          </w:rPr>
          <w:instrText xml:space="preserve"> PAGEREF _Toc484525609 \h </w:instrText>
        </w:r>
        <w:r>
          <w:rPr>
            <w:noProof/>
            <w:webHidden/>
          </w:rPr>
        </w:r>
        <w:r>
          <w:rPr>
            <w:noProof/>
            <w:webHidden/>
          </w:rPr>
          <w:fldChar w:fldCharType="separate"/>
        </w:r>
        <w:r>
          <w:rPr>
            <w:noProof/>
            <w:webHidden/>
          </w:rPr>
          <w:t>25</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0" w:history="1">
        <w:r w:rsidRPr="00692844">
          <w:rPr>
            <w:rStyle w:val="Hyperlink"/>
            <w:rFonts w:cstheme="minorHAnsi"/>
            <w:noProof/>
          </w:rPr>
          <w:t>17.3</w:t>
        </w:r>
        <w:r>
          <w:rPr>
            <w:rFonts w:asciiTheme="minorHAnsi" w:eastAsiaTheme="minorEastAsia" w:hAnsiTheme="minorHAnsi"/>
            <w:noProof/>
            <w:sz w:val="22"/>
          </w:rPr>
          <w:tab/>
        </w:r>
        <w:r w:rsidRPr="00692844">
          <w:rPr>
            <w:rStyle w:val="Hyperlink"/>
            <w:rFonts w:cstheme="minorHAnsi"/>
            <w:noProof/>
          </w:rPr>
          <w:t>Izjava o dokazovanju merila »več energije iz OVE«, dodatno merilo št. 1</w:t>
        </w:r>
        <w:r>
          <w:rPr>
            <w:noProof/>
            <w:webHidden/>
          </w:rPr>
          <w:tab/>
        </w:r>
        <w:r>
          <w:rPr>
            <w:noProof/>
            <w:webHidden/>
          </w:rPr>
          <w:fldChar w:fldCharType="begin"/>
        </w:r>
        <w:r>
          <w:rPr>
            <w:noProof/>
            <w:webHidden/>
          </w:rPr>
          <w:instrText xml:space="preserve"> PAGEREF _Toc484525610 \h </w:instrText>
        </w:r>
        <w:r>
          <w:rPr>
            <w:noProof/>
            <w:webHidden/>
          </w:rPr>
        </w:r>
        <w:r>
          <w:rPr>
            <w:noProof/>
            <w:webHidden/>
          </w:rPr>
          <w:fldChar w:fldCharType="separate"/>
        </w:r>
        <w:r>
          <w:rPr>
            <w:noProof/>
            <w:webHidden/>
          </w:rPr>
          <w:t>26</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1" w:history="1">
        <w:r w:rsidRPr="00692844">
          <w:rPr>
            <w:rStyle w:val="Hyperlink"/>
            <w:rFonts w:cstheme="minorHAnsi"/>
            <w:noProof/>
          </w:rPr>
          <w:t>17.4</w:t>
        </w:r>
        <w:r>
          <w:rPr>
            <w:rFonts w:asciiTheme="minorHAnsi" w:eastAsiaTheme="minorEastAsia" w:hAnsiTheme="minorHAnsi"/>
            <w:noProof/>
            <w:sz w:val="22"/>
          </w:rPr>
          <w:tab/>
        </w:r>
        <w:r w:rsidRPr="00692844">
          <w:rPr>
            <w:rStyle w:val="Hyperlink"/>
            <w:rFonts w:cstheme="minorHAnsi"/>
            <w:noProof/>
          </w:rPr>
          <w:t>Izjava o dokazovanju merila »več energije iz soproizvodnje električne energije z visokim izkoristkom«, dodatno merilo št. 2</w:t>
        </w:r>
        <w:r>
          <w:rPr>
            <w:noProof/>
            <w:webHidden/>
          </w:rPr>
          <w:tab/>
        </w:r>
        <w:r>
          <w:rPr>
            <w:noProof/>
            <w:webHidden/>
          </w:rPr>
          <w:fldChar w:fldCharType="begin"/>
        </w:r>
        <w:r>
          <w:rPr>
            <w:noProof/>
            <w:webHidden/>
          </w:rPr>
          <w:instrText xml:space="preserve"> PAGEREF _Toc484525611 \h </w:instrText>
        </w:r>
        <w:r>
          <w:rPr>
            <w:noProof/>
            <w:webHidden/>
          </w:rPr>
        </w:r>
        <w:r>
          <w:rPr>
            <w:noProof/>
            <w:webHidden/>
          </w:rPr>
          <w:fldChar w:fldCharType="separate"/>
        </w:r>
        <w:r>
          <w:rPr>
            <w:noProof/>
            <w:webHidden/>
          </w:rPr>
          <w:t>27</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2" w:history="1">
        <w:r w:rsidRPr="00692844">
          <w:rPr>
            <w:rStyle w:val="Hyperlink"/>
            <w:rFonts w:cstheme="minorHAnsi"/>
            <w:noProof/>
          </w:rPr>
          <w:t>17.5</w:t>
        </w:r>
        <w:r>
          <w:rPr>
            <w:rFonts w:asciiTheme="minorHAnsi" w:eastAsiaTheme="minorEastAsia" w:hAnsiTheme="minorHAnsi"/>
            <w:noProof/>
            <w:sz w:val="22"/>
          </w:rPr>
          <w:tab/>
        </w:r>
        <w:r w:rsidRPr="00692844">
          <w:rPr>
            <w:rStyle w:val="Hyperlink"/>
            <w:rFonts w:cstheme="minorHAnsi"/>
            <w:noProof/>
          </w:rPr>
          <w:t>Izjava o dokazovanju merila »več energije iz soproizvodnje električne energije, ki temelji na obnovljivih virih energije«, dodatno merilo št. 3</w:t>
        </w:r>
        <w:r>
          <w:rPr>
            <w:noProof/>
            <w:webHidden/>
          </w:rPr>
          <w:tab/>
        </w:r>
        <w:r>
          <w:rPr>
            <w:noProof/>
            <w:webHidden/>
          </w:rPr>
          <w:fldChar w:fldCharType="begin"/>
        </w:r>
        <w:r>
          <w:rPr>
            <w:noProof/>
            <w:webHidden/>
          </w:rPr>
          <w:instrText xml:space="preserve"> PAGEREF _Toc484525612 \h </w:instrText>
        </w:r>
        <w:r>
          <w:rPr>
            <w:noProof/>
            <w:webHidden/>
          </w:rPr>
        </w:r>
        <w:r>
          <w:rPr>
            <w:noProof/>
            <w:webHidden/>
          </w:rPr>
          <w:fldChar w:fldCharType="separate"/>
        </w:r>
        <w:r>
          <w:rPr>
            <w:noProof/>
            <w:webHidden/>
          </w:rPr>
          <w:t>28</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3" w:history="1">
        <w:r w:rsidRPr="00692844">
          <w:rPr>
            <w:rStyle w:val="Hyperlink"/>
            <w:rFonts w:cstheme="minorHAnsi"/>
            <w:noProof/>
          </w:rPr>
          <w:t>17.6</w:t>
        </w:r>
        <w:r>
          <w:rPr>
            <w:rFonts w:asciiTheme="minorHAnsi" w:eastAsiaTheme="minorEastAsia" w:hAnsiTheme="minorHAnsi"/>
            <w:noProof/>
            <w:sz w:val="22"/>
          </w:rPr>
          <w:tab/>
        </w:r>
        <w:r w:rsidRPr="00692844">
          <w:rPr>
            <w:rStyle w:val="Hyperlink"/>
            <w:rFonts w:cstheme="minorHAnsi"/>
            <w:noProof/>
          </w:rPr>
          <w:t>Reference</w:t>
        </w:r>
        <w:r>
          <w:rPr>
            <w:noProof/>
            <w:webHidden/>
          </w:rPr>
          <w:tab/>
        </w:r>
        <w:r>
          <w:rPr>
            <w:noProof/>
            <w:webHidden/>
          </w:rPr>
          <w:fldChar w:fldCharType="begin"/>
        </w:r>
        <w:r>
          <w:rPr>
            <w:noProof/>
            <w:webHidden/>
          </w:rPr>
          <w:instrText xml:space="preserve"> PAGEREF _Toc484525613 \h </w:instrText>
        </w:r>
        <w:r>
          <w:rPr>
            <w:noProof/>
            <w:webHidden/>
          </w:rPr>
        </w:r>
        <w:r>
          <w:rPr>
            <w:noProof/>
            <w:webHidden/>
          </w:rPr>
          <w:fldChar w:fldCharType="separate"/>
        </w:r>
        <w:r>
          <w:rPr>
            <w:noProof/>
            <w:webHidden/>
          </w:rPr>
          <w:t>29</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4" w:history="1">
        <w:r w:rsidRPr="00692844">
          <w:rPr>
            <w:rStyle w:val="Hyperlink"/>
            <w:rFonts w:cstheme="minorHAnsi"/>
            <w:noProof/>
          </w:rPr>
          <w:t>17.7</w:t>
        </w:r>
        <w:r>
          <w:rPr>
            <w:rFonts w:asciiTheme="minorHAnsi" w:eastAsiaTheme="minorEastAsia" w:hAnsiTheme="minorHAnsi"/>
            <w:noProof/>
            <w:sz w:val="22"/>
          </w:rPr>
          <w:tab/>
        </w:r>
        <w:r w:rsidRPr="00692844">
          <w:rPr>
            <w:rStyle w:val="Hyperlink"/>
            <w:rFonts w:cstheme="minorHAnsi"/>
            <w:noProof/>
          </w:rPr>
          <w:t>Pooblastilo za pridobitev potrdila iz kazenske evidence za pravne osebe</w:t>
        </w:r>
        <w:r>
          <w:rPr>
            <w:noProof/>
            <w:webHidden/>
          </w:rPr>
          <w:tab/>
        </w:r>
        <w:r>
          <w:rPr>
            <w:noProof/>
            <w:webHidden/>
          </w:rPr>
          <w:fldChar w:fldCharType="begin"/>
        </w:r>
        <w:r>
          <w:rPr>
            <w:noProof/>
            <w:webHidden/>
          </w:rPr>
          <w:instrText xml:space="preserve"> PAGEREF _Toc484525614 \h </w:instrText>
        </w:r>
        <w:r>
          <w:rPr>
            <w:noProof/>
            <w:webHidden/>
          </w:rPr>
        </w:r>
        <w:r>
          <w:rPr>
            <w:noProof/>
            <w:webHidden/>
          </w:rPr>
          <w:fldChar w:fldCharType="separate"/>
        </w:r>
        <w:r>
          <w:rPr>
            <w:noProof/>
            <w:webHidden/>
          </w:rPr>
          <w:t>30</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5" w:history="1">
        <w:r w:rsidRPr="00692844">
          <w:rPr>
            <w:rStyle w:val="Hyperlink"/>
            <w:rFonts w:cstheme="minorHAnsi"/>
            <w:noProof/>
          </w:rPr>
          <w:t>17.8</w:t>
        </w:r>
        <w:r>
          <w:rPr>
            <w:rFonts w:asciiTheme="minorHAnsi" w:eastAsiaTheme="minorEastAsia" w:hAnsiTheme="minorHAnsi"/>
            <w:noProof/>
            <w:sz w:val="22"/>
          </w:rPr>
          <w:tab/>
        </w:r>
        <w:r w:rsidRPr="00692844">
          <w:rPr>
            <w:rStyle w:val="Hyperlink"/>
            <w:rFonts w:cstheme="minorHAnsi"/>
            <w:noProof/>
          </w:rPr>
          <w:t>Pooblastilo za pridobitev potrdila iz kazenske evidence za fizične osebe</w:t>
        </w:r>
        <w:r>
          <w:rPr>
            <w:noProof/>
            <w:webHidden/>
          </w:rPr>
          <w:tab/>
        </w:r>
        <w:r>
          <w:rPr>
            <w:noProof/>
            <w:webHidden/>
          </w:rPr>
          <w:fldChar w:fldCharType="begin"/>
        </w:r>
        <w:r>
          <w:rPr>
            <w:noProof/>
            <w:webHidden/>
          </w:rPr>
          <w:instrText xml:space="preserve"> PAGEREF _Toc484525615 \h </w:instrText>
        </w:r>
        <w:r>
          <w:rPr>
            <w:noProof/>
            <w:webHidden/>
          </w:rPr>
        </w:r>
        <w:r>
          <w:rPr>
            <w:noProof/>
            <w:webHidden/>
          </w:rPr>
          <w:fldChar w:fldCharType="separate"/>
        </w:r>
        <w:r>
          <w:rPr>
            <w:noProof/>
            <w:webHidden/>
          </w:rPr>
          <w:t>31</w:t>
        </w:r>
        <w:r>
          <w:rPr>
            <w:noProof/>
            <w:webHidden/>
          </w:rPr>
          <w:fldChar w:fldCharType="end"/>
        </w:r>
      </w:hyperlink>
    </w:p>
    <w:p w:rsidR="004277E8" w:rsidRDefault="004277E8">
      <w:pPr>
        <w:pStyle w:val="TOC1"/>
        <w:tabs>
          <w:tab w:val="left" w:pos="660"/>
          <w:tab w:val="right" w:leader="dot" w:pos="9374"/>
        </w:tabs>
        <w:rPr>
          <w:rFonts w:asciiTheme="minorHAnsi" w:eastAsiaTheme="minorEastAsia" w:hAnsiTheme="minorHAnsi"/>
          <w:noProof/>
          <w:sz w:val="22"/>
        </w:rPr>
      </w:pPr>
      <w:hyperlink w:anchor="_Toc484525616" w:history="1">
        <w:r w:rsidRPr="00692844">
          <w:rPr>
            <w:rStyle w:val="Hyperlink"/>
            <w:rFonts w:cstheme="minorHAnsi"/>
            <w:bCs/>
            <w:noProof/>
          </w:rPr>
          <w:t>17.9</w:t>
        </w:r>
        <w:r>
          <w:rPr>
            <w:rFonts w:asciiTheme="minorHAnsi" w:eastAsiaTheme="minorEastAsia" w:hAnsiTheme="minorHAnsi"/>
            <w:noProof/>
            <w:sz w:val="22"/>
          </w:rPr>
          <w:tab/>
        </w:r>
        <w:r w:rsidRPr="00692844">
          <w:rPr>
            <w:rStyle w:val="Hyperlink"/>
            <w:rFonts w:cstheme="minorHAnsi"/>
            <w:noProof/>
          </w:rPr>
          <w:t>Menična izjava-resnost ponudbe</w:t>
        </w:r>
        <w:r>
          <w:rPr>
            <w:noProof/>
            <w:webHidden/>
          </w:rPr>
          <w:tab/>
        </w:r>
        <w:r>
          <w:rPr>
            <w:noProof/>
            <w:webHidden/>
          </w:rPr>
          <w:fldChar w:fldCharType="begin"/>
        </w:r>
        <w:r>
          <w:rPr>
            <w:noProof/>
            <w:webHidden/>
          </w:rPr>
          <w:instrText xml:space="preserve"> PAGEREF _Toc484525616 \h </w:instrText>
        </w:r>
        <w:r>
          <w:rPr>
            <w:noProof/>
            <w:webHidden/>
          </w:rPr>
        </w:r>
        <w:r>
          <w:rPr>
            <w:noProof/>
            <w:webHidden/>
          </w:rPr>
          <w:fldChar w:fldCharType="separate"/>
        </w:r>
        <w:r>
          <w:rPr>
            <w:noProof/>
            <w:webHidden/>
          </w:rPr>
          <w:t>33</w:t>
        </w:r>
        <w:r>
          <w:rPr>
            <w:noProof/>
            <w:webHidden/>
          </w:rPr>
          <w:fldChar w:fldCharType="end"/>
        </w:r>
      </w:hyperlink>
    </w:p>
    <w:p w:rsidR="004277E8" w:rsidRDefault="004277E8">
      <w:pPr>
        <w:pStyle w:val="TOC1"/>
        <w:tabs>
          <w:tab w:val="left" w:pos="880"/>
          <w:tab w:val="right" w:leader="dot" w:pos="9374"/>
        </w:tabs>
        <w:rPr>
          <w:rFonts w:asciiTheme="minorHAnsi" w:eastAsiaTheme="minorEastAsia" w:hAnsiTheme="minorHAnsi"/>
          <w:noProof/>
          <w:sz w:val="22"/>
        </w:rPr>
      </w:pPr>
      <w:hyperlink w:anchor="_Toc484525617" w:history="1">
        <w:r w:rsidRPr="00692844">
          <w:rPr>
            <w:rStyle w:val="Hyperlink"/>
            <w:rFonts w:cstheme="minorHAnsi"/>
            <w:bCs/>
            <w:noProof/>
          </w:rPr>
          <w:t>17.10</w:t>
        </w:r>
        <w:r>
          <w:rPr>
            <w:rFonts w:asciiTheme="minorHAnsi" w:eastAsiaTheme="minorEastAsia" w:hAnsiTheme="minorHAnsi"/>
            <w:noProof/>
            <w:sz w:val="22"/>
          </w:rPr>
          <w:tab/>
        </w:r>
        <w:r w:rsidRPr="00692844">
          <w:rPr>
            <w:rStyle w:val="Hyperlink"/>
            <w:rFonts w:cstheme="minorHAnsi"/>
            <w:noProof/>
          </w:rPr>
          <w:t>Izjava o predložitvi bančne garancije za dobro izvedbo pogodbenih obveznosti</w:t>
        </w:r>
        <w:r>
          <w:rPr>
            <w:noProof/>
            <w:webHidden/>
          </w:rPr>
          <w:tab/>
        </w:r>
        <w:r>
          <w:rPr>
            <w:noProof/>
            <w:webHidden/>
          </w:rPr>
          <w:fldChar w:fldCharType="begin"/>
        </w:r>
        <w:r>
          <w:rPr>
            <w:noProof/>
            <w:webHidden/>
          </w:rPr>
          <w:instrText xml:space="preserve"> PAGEREF _Toc484525617 \h </w:instrText>
        </w:r>
        <w:r>
          <w:rPr>
            <w:noProof/>
            <w:webHidden/>
          </w:rPr>
        </w:r>
        <w:r>
          <w:rPr>
            <w:noProof/>
            <w:webHidden/>
          </w:rPr>
          <w:fldChar w:fldCharType="separate"/>
        </w:r>
        <w:r>
          <w:rPr>
            <w:noProof/>
            <w:webHidden/>
          </w:rPr>
          <w:t>34</w:t>
        </w:r>
        <w:r>
          <w:rPr>
            <w:noProof/>
            <w:webHidden/>
          </w:rPr>
          <w:fldChar w:fldCharType="end"/>
        </w:r>
      </w:hyperlink>
    </w:p>
    <w:p w:rsidR="004277E8" w:rsidRDefault="004277E8">
      <w:pPr>
        <w:pStyle w:val="TOC1"/>
        <w:tabs>
          <w:tab w:val="left" w:pos="880"/>
          <w:tab w:val="right" w:leader="dot" w:pos="9374"/>
        </w:tabs>
        <w:rPr>
          <w:rFonts w:asciiTheme="minorHAnsi" w:eastAsiaTheme="minorEastAsia" w:hAnsiTheme="minorHAnsi"/>
          <w:noProof/>
          <w:sz w:val="22"/>
        </w:rPr>
      </w:pPr>
      <w:hyperlink w:anchor="_Toc484525618" w:history="1">
        <w:r w:rsidRPr="00692844">
          <w:rPr>
            <w:rStyle w:val="Hyperlink"/>
            <w:rFonts w:cstheme="minorHAnsi"/>
            <w:bCs/>
            <w:noProof/>
          </w:rPr>
          <w:t>17.11</w:t>
        </w:r>
        <w:r>
          <w:rPr>
            <w:rFonts w:asciiTheme="minorHAnsi" w:eastAsiaTheme="minorEastAsia" w:hAnsiTheme="minorHAnsi"/>
            <w:noProof/>
            <w:sz w:val="22"/>
          </w:rPr>
          <w:tab/>
        </w:r>
        <w:r w:rsidRPr="00692844">
          <w:rPr>
            <w:rStyle w:val="Hyperlink"/>
            <w:rFonts w:cstheme="minorHAnsi"/>
            <w:noProof/>
          </w:rPr>
          <w:t>Bančna garancija za dobro izvedbo pogodbenih obveznosti</w:t>
        </w:r>
        <w:r>
          <w:rPr>
            <w:noProof/>
            <w:webHidden/>
          </w:rPr>
          <w:tab/>
        </w:r>
        <w:r>
          <w:rPr>
            <w:noProof/>
            <w:webHidden/>
          </w:rPr>
          <w:fldChar w:fldCharType="begin"/>
        </w:r>
        <w:r>
          <w:rPr>
            <w:noProof/>
            <w:webHidden/>
          </w:rPr>
          <w:instrText xml:space="preserve"> PAGEREF _Toc484525618 \h </w:instrText>
        </w:r>
        <w:r>
          <w:rPr>
            <w:noProof/>
            <w:webHidden/>
          </w:rPr>
        </w:r>
        <w:r>
          <w:rPr>
            <w:noProof/>
            <w:webHidden/>
          </w:rPr>
          <w:fldChar w:fldCharType="separate"/>
        </w:r>
        <w:r>
          <w:rPr>
            <w:noProof/>
            <w:webHidden/>
          </w:rPr>
          <w:t>35</w:t>
        </w:r>
        <w:r>
          <w:rPr>
            <w:noProof/>
            <w:webHidden/>
          </w:rPr>
          <w:fldChar w:fldCharType="end"/>
        </w:r>
      </w:hyperlink>
    </w:p>
    <w:p w:rsidR="004277E8" w:rsidRDefault="004277E8">
      <w:pPr>
        <w:pStyle w:val="TOC1"/>
        <w:tabs>
          <w:tab w:val="left" w:pos="440"/>
          <w:tab w:val="right" w:leader="dot" w:pos="9374"/>
        </w:tabs>
        <w:rPr>
          <w:rFonts w:asciiTheme="minorHAnsi" w:eastAsiaTheme="minorEastAsia" w:hAnsiTheme="minorHAnsi"/>
          <w:noProof/>
          <w:sz w:val="22"/>
        </w:rPr>
      </w:pPr>
      <w:hyperlink w:anchor="_Toc484525619" w:history="1">
        <w:r w:rsidRPr="00692844">
          <w:rPr>
            <w:rStyle w:val="Hyperlink"/>
            <w:rFonts w:cstheme="minorHAnsi"/>
            <w:noProof/>
          </w:rPr>
          <w:t>18</w:t>
        </w:r>
        <w:r>
          <w:rPr>
            <w:rFonts w:asciiTheme="minorHAnsi" w:eastAsiaTheme="minorEastAsia" w:hAnsiTheme="minorHAnsi"/>
            <w:noProof/>
            <w:sz w:val="22"/>
          </w:rPr>
          <w:tab/>
        </w:r>
        <w:r w:rsidRPr="00692844">
          <w:rPr>
            <w:rStyle w:val="Hyperlink"/>
            <w:rFonts w:cstheme="minorHAnsi"/>
            <w:noProof/>
          </w:rPr>
          <w:t>Vzorec pogodbe</w:t>
        </w:r>
        <w:r>
          <w:rPr>
            <w:noProof/>
            <w:webHidden/>
          </w:rPr>
          <w:tab/>
        </w:r>
        <w:r>
          <w:rPr>
            <w:noProof/>
            <w:webHidden/>
          </w:rPr>
          <w:fldChar w:fldCharType="begin"/>
        </w:r>
        <w:r>
          <w:rPr>
            <w:noProof/>
            <w:webHidden/>
          </w:rPr>
          <w:instrText xml:space="preserve"> PAGEREF _Toc484525619 \h </w:instrText>
        </w:r>
        <w:r>
          <w:rPr>
            <w:noProof/>
            <w:webHidden/>
          </w:rPr>
        </w:r>
        <w:r>
          <w:rPr>
            <w:noProof/>
            <w:webHidden/>
          </w:rPr>
          <w:fldChar w:fldCharType="separate"/>
        </w:r>
        <w:r>
          <w:rPr>
            <w:noProof/>
            <w:webHidden/>
          </w:rPr>
          <w:t>38</w:t>
        </w:r>
        <w:r>
          <w:rPr>
            <w:noProof/>
            <w:webHidden/>
          </w:rPr>
          <w:fldChar w:fldCharType="end"/>
        </w:r>
      </w:hyperlink>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fldChar w:fldCharType="end"/>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Default="00C70E31"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bookmarkStart w:id="18" w:name="_GoBack"/>
      <w:bookmarkEnd w:id="18"/>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Default="004277E8" w:rsidP="004277E8">
      <w:pPr>
        <w:spacing w:line="360" w:lineRule="auto"/>
        <w:rPr>
          <w:rFonts w:asciiTheme="minorHAnsi" w:hAnsiTheme="minorHAnsi" w:cstheme="minorHAnsi"/>
          <w:sz w:val="22"/>
        </w:rPr>
      </w:pPr>
    </w:p>
    <w:p w:rsidR="004277E8" w:rsidRPr="004277E8" w:rsidRDefault="004277E8" w:rsidP="004277E8">
      <w:pPr>
        <w:spacing w:line="360" w:lineRule="auto"/>
        <w:rPr>
          <w:rFonts w:asciiTheme="minorHAnsi" w:hAnsiTheme="minorHAnsi" w:cstheme="minorHAnsi"/>
          <w:sz w:val="22"/>
        </w:rPr>
      </w:pPr>
    </w:p>
    <w:p w:rsidR="00C70E31" w:rsidRPr="004277E8" w:rsidRDefault="00C70E31" w:rsidP="004277E8">
      <w:pPr>
        <w:pStyle w:val="Title"/>
        <w:spacing w:line="360" w:lineRule="auto"/>
        <w:rPr>
          <w:rFonts w:asciiTheme="minorHAnsi" w:hAnsiTheme="minorHAnsi" w:cstheme="minorHAnsi"/>
          <w:sz w:val="22"/>
          <w:szCs w:val="22"/>
        </w:rPr>
      </w:pPr>
      <w:r w:rsidRPr="004277E8">
        <w:rPr>
          <w:rFonts w:asciiTheme="minorHAnsi" w:hAnsiTheme="minorHAnsi" w:cstheme="minorHAnsi"/>
          <w:sz w:val="22"/>
          <w:szCs w:val="22"/>
        </w:rPr>
        <w:lastRenderedPageBreak/>
        <w:t>NAVODILA PONUDNIKOM</w:t>
      </w:r>
    </w:p>
    <w:p w:rsidR="00C70E31" w:rsidRPr="004277E8" w:rsidRDefault="00C70E31" w:rsidP="004277E8">
      <w:pPr>
        <w:pStyle w:val="Heading1"/>
        <w:numPr>
          <w:ilvl w:val="0"/>
          <w:numId w:val="13"/>
        </w:numPr>
        <w:rPr>
          <w:rFonts w:cstheme="minorHAnsi"/>
        </w:rPr>
      </w:pPr>
      <w:bookmarkStart w:id="19" w:name="_Ref356391452"/>
      <w:bookmarkStart w:id="20" w:name="_Toc356904113"/>
      <w:bookmarkStart w:id="21" w:name="_Toc484525577"/>
      <w:r w:rsidRPr="004277E8">
        <w:rPr>
          <w:rFonts w:cstheme="minorHAnsi"/>
        </w:rPr>
        <w:t>Predmet in podatki o javnem naročilu</w:t>
      </w:r>
      <w:bookmarkEnd w:id="19"/>
      <w:bookmarkEnd w:id="20"/>
      <w:bookmarkEnd w:id="21"/>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 podlagi 47. člena Zakona o javnem naročanju (Uradni list RS, št. 91/2015, v nadaljevanju: ZJN-3), Kemijski inštitut, Hajdrihova 19, Ljubljana (v nadaljevanju: naročnik), vabi zainteresirane ponudnike, da predložijo svojo pisno ponudbo skladno s to razpisno dokumentacijo.</w:t>
      </w:r>
    </w:p>
    <w:p w:rsidR="00C70E31" w:rsidRPr="004277E8" w:rsidRDefault="00C70E31" w:rsidP="004277E8">
      <w:pPr>
        <w:spacing w:after="200" w:line="360" w:lineRule="auto"/>
        <w:rPr>
          <w:rFonts w:asciiTheme="minorHAnsi" w:eastAsiaTheme="minorEastAsia" w:hAnsiTheme="minorHAnsi" w:cstheme="minorHAnsi"/>
          <w:b/>
          <w:sz w:val="22"/>
        </w:rPr>
      </w:pPr>
      <w:r w:rsidRPr="004277E8">
        <w:rPr>
          <w:rFonts w:asciiTheme="minorHAnsi" w:hAnsiTheme="minorHAnsi" w:cstheme="minorHAnsi"/>
          <w:sz w:val="22"/>
        </w:rPr>
        <w:t xml:space="preserve">Predmet javnega naročila je dobava </w:t>
      </w:r>
      <w:r w:rsidR="00164BDA" w:rsidRPr="004277E8">
        <w:rPr>
          <w:rFonts w:asciiTheme="minorHAnsi" w:hAnsiTheme="minorHAnsi" w:cstheme="minorHAnsi"/>
          <w:sz w:val="22"/>
        </w:rPr>
        <w:t>elektične energije</w:t>
      </w:r>
      <w:r w:rsidRPr="004277E8">
        <w:rPr>
          <w:rFonts w:asciiTheme="minorHAnsi" w:hAnsiTheme="minorHAnsi" w:cstheme="minorHAnsi"/>
          <w:sz w:val="22"/>
        </w:rPr>
        <w:t xml:space="preserve"> za obdobje štirih let</w:t>
      </w:r>
      <w:r w:rsidRPr="004277E8">
        <w:rPr>
          <w:rFonts w:asciiTheme="minorHAnsi" w:eastAsiaTheme="minorEastAsia" w:hAnsiTheme="minorHAnsi" w:cstheme="minorHAnsi"/>
          <w:sz w:val="22"/>
        </w:rPr>
        <w:t>.</w:t>
      </w:r>
    </w:p>
    <w:p w:rsidR="0090713C"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Javno naročilo </w:t>
      </w:r>
      <w:r w:rsidR="0090713C" w:rsidRPr="004277E8">
        <w:rPr>
          <w:rFonts w:asciiTheme="minorHAnsi" w:hAnsiTheme="minorHAnsi" w:cstheme="minorHAnsi"/>
          <w:sz w:val="22"/>
        </w:rPr>
        <w:t>in je razdeljeno na dva sklopa:</w:t>
      </w:r>
    </w:p>
    <w:p w:rsidR="0090713C" w:rsidRPr="004277E8" w:rsidRDefault="0090713C" w:rsidP="004277E8">
      <w:pPr>
        <w:spacing w:line="360" w:lineRule="auto"/>
        <w:rPr>
          <w:rFonts w:asciiTheme="minorHAnsi" w:hAnsiTheme="minorHAnsi" w:cstheme="minorHAnsi"/>
          <w:sz w:val="22"/>
        </w:rPr>
      </w:pPr>
      <w:r w:rsidRPr="004277E8">
        <w:rPr>
          <w:rFonts w:asciiTheme="minorHAnsi" w:hAnsiTheme="minorHAnsi" w:cstheme="minorHAnsi"/>
          <w:sz w:val="22"/>
        </w:rPr>
        <w:t>-</w:t>
      </w:r>
      <w:r w:rsidRPr="004277E8">
        <w:rPr>
          <w:rFonts w:asciiTheme="minorHAnsi" w:hAnsiTheme="minorHAnsi" w:cstheme="minorHAnsi"/>
          <w:sz w:val="22"/>
        </w:rPr>
        <w:tab/>
        <w:t>SKLOP 1: dobava električne energije za poslovno stavbo,</w:t>
      </w:r>
    </w:p>
    <w:p w:rsidR="0090713C" w:rsidRPr="004277E8" w:rsidRDefault="0090713C" w:rsidP="004277E8">
      <w:pPr>
        <w:spacing w:line="360" w:lineRule="auto"/>
        <w:rPr>
          <w:rFonts w:asciiTheme="minorHAnsi" w:hAnsiTheme="minorHAnsi" w:cstheme="minorHAnsi"/>
          <w:sz w:val="22"/>
        </w:rPr>
      </w:pPr>
      <w:r w:rsidRPr="004277E8">
        <w:rPr>
          <w:rFonts w:asciiTheme="minorHAnsi" w:hAnsiTheme="minorHAnsi" w:cstheme="minorHAnsi"/>
          <w:sz w:val="22"/>
        </w:rPr>
        <w:t>-</w:t>
      </w:r>
      <w:r w:rsidRPr="004277E8">
        <w:rPr>
          <w:rFonts w:asciiTheme="minorHAnsi" w:hAnsiTheme="minorHAnsi" w:cstheme="minorHAnsi"/>
          <w:sz w:val="22"/>
        </w:rPr>
        <w:tab/>
        <w:t>SKLOP 2: dobava električne energije za službena stanovanja (gospodinjski odjem).</w:t>
      </w:r>
    </w:p>
    <w:p w:rsidR="00164BDA" w:rsidRPr="004277E8" w:rsidRDefault="00164BD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 lahko odda ponudbo za en, dva ali tri sklope. Ponudba za posamezni sklop mora biti popolna (za vse artikle, navedene v tem sklopu). Delnih ponudb v posameznem sklopu naročnik ne bo upošteval. V okviru predmetnega javnega naročila bo naročnik skladno s pogoji in merili razpisne dokumentacije sklenil okvirne sporazume z enim ponudnikom za posamezni sklop.  Variantne ponudbe niso dopustne.</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22" w:name="_Toc356904114"/>
      <w:bookmarkStart w:id="23" w:name="_Toc484525578"/>
      <w:r w:rsidRPr="004277E8">
        <w:rPr>
          <w:rFonts w:cstheme="minorHAnsi"/>
        </w:rPr>
        <w:t>Oddaja ponudb in rok za oddajo ponudb</w:t>
      </w:r>
      <w:bookmarkEnd w:id="22"/>
      <w:bookmarkEnd w:id="23"/>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after="200" w:line="360" w:lineRule="auto"/>
        <w:rPr>
          <w:rFonts w:asciiTheme="minorHAnsi" w:eastAsiaTheme="minorEastAsia" w:hAnsiTheme="minorHAnsi" w:cstheme="minorHAnsi"/>
          <w:sz w:val="22"/>
        </w:rPr>
      </w:pPr>
      <w:r w:rsidRPr="004277E8">
        <w:rPr>
          <w:rFonts w:asciiTheme="minorHAnsi" w:eastAsiaTheme="minorEastAsia" w:hAnsiTheme="minorHAnsi" w:cstheme="minorHAnsi"/>
          <w:sz w:val="22"/>
        </w:rPr>
        <w:t>Ponudbe morajo do roka za oddajo ponudb prispeti na naslov naročnika:</w:t>
      </w:r>
    </w:p>
    <w:p w:rsidR="00C70E31" w:rsidRPr="004277E8" w:rsidRDefault="00C70E31" w:rsidP="004277E8">
      <w:pPr>
        <w:spacing w:line="360" w:lineRule="auto"/>
        <w:rPr>
          <w:rFonts w:asciiTheme="minorHAnsi" w:eastAsiaTheme="minorEastAsia" w:hAnsiTheme="minorHAnsi" w:cstheme="minorHAnsi"/>
          <w:b/>
          <w:sz w:val="22"/>
        </w:rPr>
      </w:pPr>
      <w:r w:rsidRPr="004277E8">
        <w:rPr>
          <w:rFonts w:asciiTheme="minorHAnsi" w:eastAsiaTheme="minorEastAsia" w:hAnsiTheme="minorHAnsi" w:cstheme="minorHAnsi"/>
          <w:b/>
          <w:sz w:val="22"/>
        </w:rPr>
        <w:t>KEMIJSKI INŠTITUT</w:t>
      </w:r>
    </w:p>
    <w:p w:rsidR="00C70E31" w:rsidRPr="004277E8" w:rsidRDefault="00C70E31" w:rsidP="004277E8">
      <w:pPr>
        <w:spacing w:line="360" w:lineRule="auto"/>
        <w:rPr>
          <w:rFonts w:asciiTheme="minorHAnsi" w:eastAsiaTheme="minorEastAsia" w:hAnsiTheme="minorHAnsi" w:cstheme="minorHAnsi"/>
          <w:b/>
          <w:sz w:val="22"/>
        </w:rPr>
      </w:pPr>
      <w:r w:rsidRPr="004277E8">
        <w:rPr>
          <w:rFonts w:asciiTheme="minorHAnsi" w:eastAsiaTheme="minorEastAsia" w:hAnsiTheme="minorHAnsi" w:cstheme="minorHAnsi"/>
          <w:b/>
          <w:sz w:val="22"/>
        </w:rPr>
        <w:t>Hajdrihova 19</w:t>
      </w:r>
    </w:p>
    <w:p w:rsidR="00C70E31" w:rsidRPr="004277E8" w:rsidRDefault="00C70E31" w:rsidP="004277E8">
      <w:pPr>
        <w:spacing w:after="200" w:line="360" w:lineRule="auto"/>
        <w:rPr>
          <w:rFonts w:asciiTheme="minorHAnsi" w:eastAsiaTheme="minorEastAsia" w:hAnsiTheme="minorHAnsi" w:cstheme="minorHAnsi"/>
          <w:sz w:val="22"/>
        </w:rPr>
      </w:pPr>
      <w:r w:rsidRPr="004277E8">
        <w:rPr>
          <w:rFonts w:asciiTheme="minorHAnsi" w:eastAsiaTheme="minorEastAsia" w:hAnsiTheme="minorHAnsi" w:cstheme="minorHAnsi"/>
          <w:b/>
          <w:sz w:val="22"/>
        </w:rPr>
        <w:t>1000 Ljubljana</w:t>
      </w:r>
    </w:p>
    <w:p w:rsidR="00C70E31" w:rsidRPr="004277E8" w:rsidRDefault="00C70E31" w:rsidP="004277E8">
      <w:pPr>
        <w:tabs>
          <w:tab w:val="left" w:pos="786"/>
        </w:tabs>
        <w:spacing w:after="200" w:line="360" w:lineRule="auto"/>
        <w:ind w:right="-132"/>
        <w:rPr>
          <w:rFonts w:asciiTheme="minorHAnsi" w:eastAsiaTheme="minorEastAsia" w:hAnsiTheme="minorHAnsi" w:cstheme="minorHAnsi"/>
          <w:sz w:val="22"/>
        </w:rPr>
      </w:pPr>
      <w:r w:rsidRPr="004277E8">
        <w:rPr>
          <w:rFonts w:asciiTheme="minorHAnsi" w:eastAsiaTheme="minorEastAsia" w:hAnsiTheme="minorHAnsi" w:cstheme="minorHAnsi"/>
          <w:sz w:val="22"/>
        </w:rPr>
        <w:t>Ponudbe se lahko oddajo tudi osebno v vložišču na naslovu: Kemijski inštitut, Hajdrihova 19, 1000 Ljubljana, vsak delovni dan med 9.00 in 12.00 uro, do roka, določenega za oddajo ponudb. Ponudbe morajo ne glede na način dostave (osebno ali po pošti) do vložišča prispeti do spodaj navedenega roka, sicer bodo štele za prepozne (prejemna teorija).</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Rok za oddajo ponudbe je do </w:t>
      </w:r>
      <w:r w:rsidR="0090713C" w:rsidRPr="004277E8">
        <w:rPr>
          <w:rFonts w:asciiTheme="minorHAnsi" w:hAnsiTheme="minorHAnsi" w:cstheme="minorHAnsi"/>
          <w:sz w:val="22"/>
        </w:rPr>
        <w:t>17</w:t>
      </w:r>
      <w:r w:rsidRPr="004277E8">
        <w:rPr>
          <w:rFonts w:asciiTheme="minorHAnsi" w:hAnsiTheme="minorHAnsi" w:cstheme="minorHAnsi"/>
          <w:sz w:val="22"/>
        </w:rPr>
        <w:t xml:space="preserve">. </w:t>
      </w:r>
      <w:r w:rsidR="0090713C" w:rsidRPr="004277E8">
        <w:rPr>
          <w:rFonts w:asciiTheme="minorHAnsi" w:hAnsiTheme="minorHAnsi" w:cstheme="minorHAnsi"/>
          <w:sz w:val="22"/>
        </w:rPr>
        <w:t>7</w:t>
      </w:r>
      <w:r w:rsidRPr="004277E8">
        <w:rPr>
          <w:rFonts w:asciiTheme="minorHAnsi" w:hAnsiTheme="minorHAnsi" w:cstheme="minorHAnsi"/>
          <w:sz w:val="22"/>
        </w:rPr>
        <w:t>. 2017 do 10.00.</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Javno odpiranje ponudb: </w:t>
      </w:r>
      <w:r w:rsidR="0090713C" w:rsidRPr="004277E8">
        <w:rPr>
          <w:rFonts w:asciiTheme="minorHAnsi" w:hAnsiTheme="minorHAnsi" w:cstheme="minorHAnsi"/>
          <w:sz w:val="22"/>
        </w:rPr>
        <w:t>17</w:t>
      </w:r>
      <w:r w:rsidRPr="004277E8">
        <w:rPr>
          <w:rFonts w:asciiTheme="minorHAnsi" w:hAnsiTheme="minorHAnsi" w:cstheme="minorHAnsi"/>
          <w:sz w:val="22"/>
        </w:rPr>
        <w:t xml:space="preserve">. </w:t>
      </w:r>
      <w:r w:rsidR="0090713C" w:rsidRPr="004277E8">
        <w:rPr>
          <w:rFonts w:asciiTheme="minorHAnsi" w:hAnsiTheme="minorHAnsi" w:cstheme="minorHAnsi"/>
          <w:sz w:val="22"/>
        </w:rPr>
        <w:t>7</w:t>
      </w:r>
      <w:r w:rsidRPr="004277E8">
        <w:rPr>
          <w:rFonts w:asciiTheme="minorHAnsi" w:hAnsiTheme="minorHAnsi" w:cstheme="minorHAnsi"/>
          <w:sz w:val="22"/>
        </w:rPr>
        <w:t>. 2017 ob 12.00 v prostorih naročnika.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O javnem odpiranju ponudb bo naročnik sestavil zapisnik. Predstavniki ponudnikov morajo imeti s seboj pooblastila za zastopanje na odpiranju.</w:t>
      </w:r>
    </w:p>
    <w:p w:rsidR="00C70E31" w:rsidRPr="004277E8" w:rsidRDefault="00C70E31" w:rsidP="004277E8">
      <w:pPr>
        <w:pStyle w:val="Heading1"/>
        <w:numPr>
          <w:ilvl w:val="0"/>
          <w:numId w:val="13"/>
        </w:numPr>
        <w:rPr>
          <w:rFonts w:cstheme="minorHAnsi"/>
        </w:rPr>
      </w:pPr>
      <w:bookmarkStart w:id="24" w:name="_Toc356904115"/>
      <w:bookmarkStart w:id="25" w:name="_Toc484525579"/>
      <w:r w:rsidRPr="004277E8">
        <w:rPr>
          <w:rFonts w:cstheme="minorHAnsi"/>
        </w:rPr>
        <w:lastRenderedPageBreak/>
        <w:t>Pridobitev razpisne dokumentacije in pojasnila razpisne dokumentacije</w:t>
      </w:r>
      <w:bookmarkEnd w:id="24"/>
      <w:bookmarkEnd w:id="25"/>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Razpisna dokumentacija za oddajo javnega naročila je brezplačno na voljo na Portalu javnih naročil (</w:t>
      </w:r>
      <w:hyperlink r:id="rId12" w:history="1">
        <w:r w:rsidRPr="004277E8">
          <w:rPr>
            <w:rFonts w:asciiTheme="minorHAnsi" w:hAnsiTheme="minorHAnsi" w:cstheme="minorHAnsi"/>
            <w:sz w:val="22"/>
          </w:rPr>
          <w:t>www.enarocanje.si</w:t>
        </w:r>
      </w:hyperlink>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Ponudnik lahko dodatna pojasnila v zvezi z razpisno dokumentacijo zahteva preko Portala javnih naročil najkasneje do dne </w:t>
      </w:r>
      <w:r w:rsidR="005212B2" w:rsidRPr="004277E8">
        <w:rPr>
          <w:rFonts w:asciiTheme="minorHAnsi" w:hAnsiTheme="minorHAnsi" w:cstheme="minorHAnsi"/>
          <w:sz w:val="22"/>
        </w:rPr>
        <w:t xml:space="preserve"> </w:t>
      </w:r>
      <w:r w:rsidR="0090713C" w:rsidRPr="004277E8">
        <w:rPr>
          <w:rFonts w:asciiTheme="minorHAnsi" w:hAnsiTheme="minorHAnsi" w:cstheme="minorHAnsi"/>
          <w:sz w:val="22"/>
        </w:rPr>
        <w:t>4</w:t>
      </w:r>
      <w:r w:rsidRPr="004277E8">
        <w:rPr>
          <w:rFonts w:asciiTheme="minorHAnsi" w:hAnsiTheme="minorHAnsi" w:cstheme="minorHAnsi"/>
          <w:sz w:val="22"/>
        </w:rPr>
        <w:t xml:space="preserve">. </w:t>
      </w:r>
      <w:r w:rsidR="0090713C" w:rsidRPr="004277E8">
        <w:rPr>
          <w:rFonts w:asciiTheme="minorHAnsi" w:hAnsiTheme="minorHAnsi" w:cstheme="minorHAnsi"/>
          <w:sz w:val="22"/>
        </w:rPr>
        <w:t>7</w:t>
      </w:r>
      <w:r w:rsidRPr="004277E8">
        <w:rPr>
          <w:rFonts w:asciiTheme="minorHAnsi" w:hAnsiTheme="minorHAnsi" w:cstheme="minorHAnsi"/>
          <w:sz w:val="22"/>
        </w:rPr>
        <w:t xml:space="preserve">. 2017 do 10.00. Naročnik bo na vprašanja odgovoril preko Portala javnih naročil najkasneje do </w:t>
      </w:r>
      <w:r w:rsidR="0090713C" w:rsidRPr="004277E8">
        <w:rPr>
          <w:rFonts w:asciiTheme="minorHAnsi" w:hAnsiTheme="minorHAnsi" w:cstheme="minorHAnsi"/>
          <w:sz w:val="22"/>
        </w:rPr>
        <w:t>5</w:t>
      </w:r>
      <w:r w:rsidRPr="004277E8">
        <w:rPr>
          <w:rFonts w:asciiTheme="minorHAnsi" w:hAnsiTheme="minorHAnsi" w:cstheme="minorHAnsi"/>
          <w:sz w:val="22"/>
        </w:rPr>
        <w:t xml:space="preserve">. </w:t>
      </w:r>
      <w:r w:rsidR="0090713C" w:rsidRPr="004277E8">
        <w:rPr>
          <w:rFonts w:asciiTheme="minorHAnsi" w:hAnsiTheme="minorHAnsi" w:cstheme="minorHAnsi"/>
          <w:sz w:val="22"/>
        </w:rPr>
        <w:t>7</w:t>
      </w:r>
      <w:r w:rsidRPr="004277E8">
        <w:rPr>
          <w:rFonts w:asciiTheme="minorHAnsi" w:hAnsiTheme="minorHAnsi" w:cstheme="minorHAnsi"/>
          <w:sz w:val="22"/>
        </w:rPr>
        <w:t>. 2017 do 12.00. Naročnik se ne zavezuje, da bo odgovarjal na vprašanja, ki ne bodo zastavljena na zgornji način do določenega roka.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si pridržuje pravico, da razpisno dokumentacijo delno spremeni ali dopolni ter po potrebi podaljša rok za oddajo ponudb. Spremembe in dopolnitve razpisne dokumentacije so sestavni del razpisne dokumentacije.</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Kontaktna oseba s strani naročnika:</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 xml:space="preserve">Jasmina Štiftar, e-pošta: </w:t>
      </w:r>
      <w:hyperlink r:id="rId13" w:history="1">
        <w:r w:rsidRPr="004277E8">
          <w:rPr>
            <w:rStyle w:val="Hyperlink"/>
            <w:rFonts w:asciiTheme="minorHAnsi" w:hAnsiTheme="minorHAnsi" w:cstheme="minorHAnsi"/>
            <w:sz w:val="22"/>
            <w:szCs w:val="22"/>
          </w:rPr>
          <w:t>jasmina.stiftar@ki.si</w:t>
        </w:r>
      </w:hyperlink>
      <w:r w:rsidRPr="004277E8">
        <w:rPr>
          <w:rFonts w:asciiTheme="minorHAnsi" w:hAnsiTheme="minorHAnsi" w:cstheme="minorHAnsi"/>
          <w:sz w:val="22"/>
          <w:szCs w:val="22"/>
        </w:rPr>
        <w:t>;  tel: 01 4760 200</w:t>
      </w:r>
    </w:p>
    <w:p w:rsidR="00C70E31" w:rsidRPr="004277E8" w:rsidRDefault="00C70E31" w:rsidP="004277E8">
      <w:pPr>
        <w:pStyle w:val="ListBullet2"/>
        <w:numPr>
          <w:ilvl w:val="0"/>
          <w:numId w:val="0"/>
        </w:numPr>
        <w:spacing w:line="360" w:lineRule="auto"/>
        <w:ind w:left="284"/>
        <w:rPr>
          <w:rFonts w:asciiTheme="minorHAnsi" w:hAnsiTheme="minorHAnsi" w:cstheme="minorHAnsi"/>
          <w:sz w:val="22"/>
          <w:szCs w:val="22"/>
        </w:rPr>
      </w:pPr>
    </w:p>
    <w:p w:rsidR="00C70E31" w:rsidRPr="004277E8" w:rsidRDefault="00C70E31" w:rsidP="004277E8">
      <w:pPr>
        <w:pStyle w:val="Heading1"/>
        <w:numPr>
          <w:ilvl w:val="0"/>
          <w:numId w:val="13"/>
        </w:numPr>
        <w:rPr>
          <w:rFonts w:cstheme="minorHAnsi"/>
        </w:rPr>
      </w:pPr>
      <w:bookmarkStart w:id="26" w:name="_Toc356904116"/>
      <w:bookmarkStart w:id="27" w:name="_Toc484525580"/>
      <w:r w:rsidRPr="004277E8">
        <w:rPr>
          <w:rFonts w:cstheme="minorHAnsi"/>
        </w:rPr>
        <w:t>Oblika, jezik in stroški ponudbe</w:t>
      </w:r>
      <w:bookmarkEnd w:id="26"/>
      <w:bookmarkEnd w:id="27"/>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Ponudnik ponudbo odda v zapečateni ovojnici, pri čemer morajo biti listi ponudbe zvezani tako, da jih ni mogoče neopazno razdružiti, odvezati ali dodati posameznih listov v ponudbo (vsi listi ponudbene dokumentacije naj bodo prešiti z jamstvenikom ali vrvico, oba konca le-tega pa na zadnji (hrbtni) strani ponudbe pritrjena s pečatom ali lepilnim trakom, pritrditev pa zavarovana s štampiljko in podpisom ponudnika). V kolikor ponudba ne bo zvezana na prej opisan način, lahko naročnik tako ponudbo zveže na javnem odpiranju ponudb.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Posamezni deli ponudbe morajo biti med seboj obvezno ločeni s pregradnimi kartoni oziroma označeni na kakšen drug pregleden način.</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Na kuverto ponudbe ponudnik nalepi izpolnjen obrazec </w:t>
      </w:r>
      <w:r w:rsidRPr="004277E8">
        <w:rPr>
          <w:rFonts w:asciiTheme="minorHAnsi" w:hAnsiTheme="minorHAnsi" w:cstheme="minorHAnsi"/>
          <w:i/>
          <w:sz w:val="22"/>
        </w:rPr>
        <w:t xml:space="preserve">Ovojnica, </w:t>
      </w:r>
      <w:r w:rsidRPr="004277E8">
        <w:rPr>
          <w:rFonts w:asciiTheme="minorHAnsi" w:hAnsiTheme="minorHAnsi" w:cstheme="minorHAnsi"/>
          <w:sz w:val="22"/>
        </w:rPr>
        <w:t xml:space="preserve">ki je priloga te razpisne dokumentacije. Na ovitku naj bosta navedena firma in sedež ponudnika.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Ponudnikovo obvestilo o spremembi ali umiku ponudbe mora biti pripravljeno, zaprto, označeno in dostavljeno tako kot ponudba, namesto besede »PONUDBA« pa mora biti na obrazcu </w:t>
      </w:r>
      <w:r w:rsidRPr="004277E8">
        <w:rPr>
          <w:rFonts w:asciiTheme="minorHAnsi" w:hAnsiTheme="minorHAnsi" w:cstheme="minorHAnsi"/>
          <w:i/>
          <w:sz w:val="22"/>
        </w:rPr>
        <w:t>Ovojnica</w:t>
      </w:r>
      <w:r w:rsidRPr="004277E8">
        <w:rPr>
          <w:rFonts w:asciiTheme="minorHAnsi" w:hAnsiTheme="minorHAnsi" w:cstheme="minorHAnsi"/>
          <w:sz w:val="22"/>
        </w:rPr>
        <w:t xml:space="preserve"> označeno »SPREMEMBA« ali »UMIK«. Ponudniki lahko spremenijo ali umaknejo ponudbe s pisnim obvestilom, ki mora v vložišče prispeti pred pretekom roka za predložitev ponudb. V primeru umika bo ponudba neodprta vrnjena ponudniku.</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lastRenderedPageBreak/>
        <w:t>Ponudbe se oddajo v slovenskem ali angleškem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Ponudniki lahko predložijo v tujem jeziku prospekte ali drugo tehnično dokumentacijo, ki ga bo moral ponudnik, v kolikor bo naročnik to ocenil kot potrebno, uradno prevesti v slovenski jezik, v določenem roku.</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Označeni deli ponudbene dokumentacije morajo biti podpisani s strani zakonitega zastopnika ponudnika ali druge osebe, pooblaščene za sklepanje pogodb predvidene vrste, vrednosti in obsega.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rsidR="00C70E31" w:rsidRPr="004277E8" w:rsidRDefault="00C70E31" w:rsidP="004277E8">
      <w:pPr>
        <w:pStyle w:val="Heading1"/>
        <w:numPr>
          <w:ilvl w:val="0"/>
          <w:numId w:val="13"/>
        </w:numPr>
        <w:rPr>
          <w:rFonts w:cstheme="minorHAnsi"/>
        </w:rPr>
      </w:pPr>
      <w:bookmarkStart w:id="28" w:name="_Toc356904117"/>
      <w:bookmarkStart w:id="29" w:name="_Toc484525581"/>
      <w:r w:rsidRPr="004277E8">
        <w:rPr>
          <w:rFonts w:cstheme="minorHAnsi"/>
        </w:rPr>
        <w:t>Veljavnost ponudbe</w:t>
      </w:r>
      <w:bookmarkEnd w:id="28"/>
      <w:bookmarkEnd w:id="29"/>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Ponudba mora veljati najmanj do 3</w:t>
      </w:r>
      <w:r w:rsidR="005212B2" w:rsidRPr="004277E8">
        <w:rPr>
          <w:rFonts w:asciiTheme="minorHAnsi" w:hAnsiTheme="minorHAnsi" w:cstheme="minorHAnsi"/>
          <w:sz w:val="22"/>
        </w:rPr>
        <w:t>0</w:t>
      </w:r>
      <w:r w:rsidRPr="004277E8">
        <w:rPr>
          <w:rFonts w:asciiTheme="minorHAnsi" w:hAnsiTheme="minorHAnsi" w:cstheme="minorHAnsi"/>
          <w:sz w:val="22"/>
        </w:rPr>
        <w:t xml:space="preserve">. </w:t>
      </w:r>
      <w:r w:rsidR="0090713C" w:rsidRPr="004277E8">
        <w:rPr>
          <w:rFonts w:asciiTheme="minorHAnsi" w:hAnsiTheme="minorHAnsi" w:cstheme="minorHAnsi"/>
          <w:sz w:val="22"/>
        </w:rPr>
        <w:t>9</w:t>
      </w:r>
      <w:r w:rsidRPr="004277E8">
        <w:rPr>
          <w:rFonts w:asciiTheme="minorHAnsi" w:hAnsiTheme="minorHAnsi" w:cstheme="minorHAnsi"/>
          <w:sz w:val="22"/>
        </w:rPr>
        <w:t xml:space="preserve">. 2017. V primeru krajšega roka veljavnosti ponudbe se ponudba kot nepopolna izloči.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lahko zahteva, da ponudniki podaljšajo čas veljavnosti ponudb za določeno dodatno obdobje.</w:t>
      </w:r>
    </w:p>
    <w:p w:rsidR="00164BDA" w:rsidRPr="004277E8" w:rsidRDefault="00164BDA" w:rsidP="004277E8">
      <w:pPr>
        <w:spacing w:line="360" w:lineRule="auto"/>
        <w:rPr>
          <w:rFonts w:asciiTheme="minorHAnsi" w:hAnsiTheme="minorHAnsi" w:cstheme="minorHAnsi"/>
          <w:sz w:val="22"/>
        </w:rPr>
      </w:pPr>
    </w:p>
    <w:p w:rsidR="00164BDA" w:rsidRPr="004277E8" w:rsidRDefault="00164BDA" w:rsidP="004277E8">
      <w:pPr>
        <w:spacing w:line="360" w:lineRule="auto"/>
        <w:rPr>
          <w:rFonts w:asciiTheme="minorHAnsi" w:hAnsiTheme="minorHAnsi" w:cstheme="minorHAnsi"/>
          <w:sz w:val="22"/>
        </w:rPr>
      </w:pPr>
    </w:p>
    <w:p w:rsidR="00164BDA" w:rsidRPr="004277E8" w:rsidRDefault="00164BDA" w:rsidP="004277E8">
      <w:pPr>
        <w:spacing w:line="360" w:lineRule="auto"/>
        <w:rPr>
          <w:rFonts w:asciiTheme="minorHAnsi" w:hAnsiTheme="minorHAnsi" w:cstheme="minorHAnsi"/>
          <w:sz w:val="22"/>
        </w:rPr>
      </w:pPr>
    </w:p>
    <w:p w:rsidR="00164BDA" w:rsidRPr="004277E8" w:rsidRDefault="00164BDA"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30" w:name="_Toc356904118"/>
      <w:bookmarkStart w:id="31" w:name="_Toc484525582"/>
      <w:r w:rsidRPr="004277E8">
        <w:rPr>
          <w:rFonts w:cstheme="minorHAnsi"/>
        </w:rPr>
        <w:lastRenderedPageBreak/>
        <w:t>Skupna ponudba</w:t>
      </w:r>
      <w:bookmarkEnd w:id="30"/>
      <w:bookmarkEnd w:id="31"/>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bookmarkStart w:id="32" w:name="_Toc343021147"/>
      <w:bookmarkStart w:id="33" w:name="_Toc345670766"/>
      <w:bookmarkStart w:id="34" w:name="_Toc346696676"/>
      <w:r w:rsidRPr="004277E8">
        <w:rPr>
          <w:rFonts w:asciiTheme="minorHAnsi" w:hAnsiTheme="minorHAnsi" w:cstheme="minorHAnsi"/>
          <w:sz w:val="22"/>
        </w:rPr>
        <w:t xml:space="preserve">Dovoljena je skupna ponudba več pogodbenih partnerjev. V </w:t>
      </w:r>
      <w:r w:rsidRPr="004277E8">
        <w:rPr>
          <w:rFonts w:asciiTheme="minorHAnsi" w:hAnsiTheme="minorHAnsi" w:cstheme="minorHAnsi"/>
          <w:sz w:val="22"/>
        </w:rPr>
        <w:fldChar w:fldCharType="begin"/>
      </w:r>
      <w:r w:rsidRPr="004277E8">
        <w:rPr>
          <w:rFonts w:asciiTheme="minorHAnsi" w:hAnsiTheme="minorHAnsi" w:cstheme="minorHAnsi"/>
          <w:sz w:val="22"/>
        </w:rPr>
        <w:instrText xml:space="preserve"> REF _Ref355961152 \r \h  \* MERGEFORMAT </w:instrText>
      </w:r>
      <w:r w:rsidRPr="004277E8">
        <w:rPr>
          <w:rFonts w:asciiTheme="minorHAnsi" w:hAnsiTheme="minorHAnsi" w:cstheme="minorHAnsi"/>
          <w:sz w:val="22"/>
        </w:rPr>
      </w:r>
      <w:r w:rsidRPr="004277E8">
        <w:rPr>
          <w:rFonts w:asciiTheme="minorHAnsi" w:hAnsiTheme="minorHAnsi" w:cstheme="minorHAnsi"/>
          <w:sz w:val="22"/>
        </w:rPr>
        <w:fldChar w:fldCharType="separate"/>
      </w:r>
      <w:r w:rsidRPr="004277E8">
        <w:rPr>
          <w:rFonts w:asciiTheme="minorHAnsi" w:hAnsiTheme="minorHAnsi" w:cstheme="minorHAnsi"/>
          <w:sz w:val="22"/>
        </w:rPr>
        <w:t>1</w:t>
      </w:r>
      <w:r w:rsidRPr="004277E8">
        <w:rPr>
          <w:rFonts w:asciiTheme="minorHAnsi" w:hAnsiTheme="minorHAnsi" w:cstheme="minorHAnsi"/>
          <w:sz w:val="22"/>
        </w:rPr>
        <w:fldChar w:fldCharType="end"/>
      </w:r>
      <w:r w:rsidRPr="004277E8">
        <w:rPr>
          <w:rFonts w:asciiTheme="minorHAnsi" w:hAnsiTheme="minorHAnsi" w:cstheme="minorHAnsi"/>
          <w:sz w:val="22"/>
        </w:rPr>
        <w:t xml:space="preserve">2. poglavju </w:t>
      </w:r>
      <w:r w:rsidRPr="004277E8">
        <w:rPr>
          <w:rFonts w:asciiTheme="minorHAnsi" w:hAnsiTheme="minorHAnsi" w:cstheme="minorHAnsi"/>
          <w:sz w:val="22"/>
        </w:rPr>
        <w:fldChar w:fldCharType="begin"/>
      </w:r>
      <w:r w:rsidRPr="004277E8">
        <w:rPr>
          <w:rFonts w:asciiTheme="minorHAnsi" w:hAnsiTheme="minorHAnsi" w:cstheme="minorHAnsi"/>
          <w:sz w:val="22"/>
        </w:rPr>
        <w:instrText xml:space="preserve"> REF _Ref355957080 \h  \* MERGEFORMAT </w:instrText>
      </w:r>
      <w:r w:rsidRPr="004277E8">
        <w:rPr>
          <w:rFonts w:asciiTheme="minorHAnsi" w:hAnsiTheme="minorHAnsi" w:cstheme="minorHAnsi"/>
          <w:sz w:val="22"/>
        </w:rPr>
      </w:r>
      <w:r w:rsidRPr="004277E8">
        <w:rPr>
          <w:rFonts w:asciiTheme="minorHAnsi" w:hAnsiTheme="minorHAnsi" w:cstheme="minorHAnsi"/>
          <w:sz w:val="22"/>
        </w:rPr>
        <w:fldChar w:fldCharType="separate"/>
      </w:r>
      <w:r w:rsidRPr="004277E8">
        <w:rPr>
          <w:rFonts w:asciiTheme="minorHAnsi" w:hAnsiTheme="minorHAnsi" w:cstheme="minorHAnsi"/>
          <w:i/>
          <w:sz w:val="22"/>
        </w:rPr>
        <w:t>Pogoji za ugotavljanje sposobnosti in dokazila</w:t>
      </w:r>
      <w:r w:rsidRPr="004277E8">
        <w:rPr>
          <w:rFonts w:asciiTheme="minorHAnsi" w:hAnsiTheme="minorHAnsi" w:cstheme="minorHAnsi"/>
          <w:sz w:val="22"/>
        </w:rPr>
        <w:fldChar w:fldCharType="end"/>
      </w:r>
      <w:r w:rsidRPr="004277E8">
        <w:rPr>
          <w:rFonts w:asciiTheme="minorHAnsi" w:hAnsiTheme="minorHAnsi" w:cstheme="minorHAnsi"/>
          <w:sz w:val="22"/>
        </w:rPr>
        <w:t xml:space="preserve"> je določeno, kateri pogoj mora v primeru skupne ponudbe izpolnjevati vsak izmed partnerjev oziroma, kateri pogoj morajo izpolnjevati vsi partnerji skupaj.</w:t>
      </w:r>
      <w:bookmarkEnd w:id="32"/>
      <w:bookmarkEnd w:id="33"/>
      <w:bookmarkEnd w:id="34"/>
      <w:r w:rsidRPr="004277E8">
        <w:rPr>
          <w:rFonts w:asciiTheme="minorHAnsi" w:hAnsiTheme="minorHAnsi" w:cstheme="minorHAnsi"/>
          <w:sz w:val="22"/>
        </w:rPr>
        <w:t xml:space="preserve">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V primeru skupne ponudbe je potrebno v ponudbi predložiti pogodbo o skupnem nastopu. Iz pogodbe o skupnem nastopu mora biti razvidno sledeče:</w:t>
      </w:r>
    </w:p>
    <w:p w:rsidR="00C70E31" w:rsidRPr="004277E8" w:rsidRDefault="00C70E31" w:rsidP="004277E8">
      <w:pPr>
        <w:pStyle w:val="ListBullet2"/>
        <w:spacing w:line="360" w:lineRule="auto"/>
        <w:ind w:left="1134"/>
        <w:rPr>
          <w:rFonts w:asciiTheme="minorHAnsi" w:hAnsiTheme="minorHAnsi" w:cstheme="minorHAnsi"/>
          <w:sz w:val="22"/>
          <w:szCs w:val="22"/>
        </w:rPr>
      </w:pPr>
      <w:r w:rsidRPr="004277E8">
        <w:rPr>
          <w:rFonts w:asciiTheme="minorHAnsi" w:hAnsiTheme="minorHAnsi" w:cstheme="minorHAnsi"/>
          <w:sz w:val="22"/>
          <w:szCs w:val="22"/>
        </w:rPr>
        <w:t xml:space="preserve">imenovanje nosilca posla pri izvedbi javnega naročila, </w:t>
      </w:r>
    </w:p>
    <w:p w:rsidR="00C70E31" w:rsidRPr="004277E8" w:rsidRDefault="00C70E31" w:rsidP="004277E8">
      <w:pPr>
        <w:pStyle w:val="ListBullet2"/>
        <w:spacing w:line="360" w:lineRule="auto"/>
        <w:ind w:left="1134"/>
        <w:rPr>
          <w:rFonts w:asciiTheme="minorHAnsi" w:hAnsiTheme="minorHAnsi" w:cstheme="minorHAnsi"/>
          <w:sz w:val="22"/>
          <w:szCs w:val="22"/>
        </w:rPr>
      </w:pPr>
      <w:r w:rsidRPr="004277E8">
        <w:rPr>
          <w:rFonts w:asciiTheme="minorHAnsi" w:hAnsiTheme="minorHAnsi" w:cstheme="minorHAnsi"/>
          <w:sz w:val="22"/>
          <w:szCs w:val="22"/>
        </w:rPr>
        <w:t xml:space="preserve">pooblastilo nosilcu posla in odgovorni osebi za podpis ponudbe ter podpis pogodbe, </w:t>
      </w:r>
    </w:p>
    <w:p w:rsidR="00C70E31" w:rsidRPr="004277E8" w:rsidRDefault="00C70E31" w:rsidP="004277E8">
      <w:pPr>
        <w:pStyle w:val="ListBullet2"/>
        <w:spacing w:line="360" w:lineRule="auto"/>
        <w:ind w:left="1134"/>
        <w:rPr>
          <w:rFonts w:asciiTheme="minorHAnsi" w:hAnsiTheme="minorHAnsi" w:cstheme="minorHAnsi"/>
          <w:sz w:val="22"/>
          <w:szCs w:val="22"/>
        </w:rPr>
      </w:pPr>
      <w:r w:rsidRPr="004277E8">
        <w:rPr>
          <w:rFonts w:asciiTheme="minorHAnsi" w:hAnsiTheme="minorHAnsi" w:cstheme="minorHAnsi"/>
          <w:sz w:val="22"/>
          <w:szCs w:val="22"/>
        </w:rPr>
        <w:t xml:space="preserve">izjava, da so vsi ponudniki v skupni ponudbi seznanjeni z navodili ponudnikom in razpisnimi pogoji ter merili za dodelitev javnega naročila in da z njimi v celoti soglašajo, </w:t>
      </w:r>
    </w:p>
    <w:p w:rsidR="00C70E31" w:rsidRPr="004277E8" w:rsidRDefault="00C70E31" w:rsidP="004277E8">
      <w:pPr>
        <w:pStyle w:val="ListBullet2"/>
        <w:spacing w:line="360" w:lineRule="auto"/>
        <w:ind w:left="1134"/>
        <w:rPr>
          <w:rFonts w:asciiTheme="minorHAnsi" w:hAnsiTheme="minorHAnsi" w:cstheme="minorHAnsi"/>
          <w:sz w:val="22"/>
          <w:szCs w:val="22"/>
        </w:rPr>
      </w:pPr>
      <w:r w:rsidRPr="004277E8">
        <w:rPr>
          <w:rFonts w:asciiTheme="minorHAnsi" w:hAnsiTheme="minorHAnsi" w:cstheme="minorHAnsi"/>
          <w:sz w:val="22"/>
          <w:szCs w:val="22"/>
        </w:rPr>
        <w:t>izjava, da so vsi ponudniki seznanjeni s plačilnimi pogoji iz razpisne dokumentacije,</w:t>
      </w:r>
    </w:p>
    <w:p w:rsidR="00C70E31" w:rsidRPr="004277E8" w:rsidRDefault="00C70E31" w:rsidP="004277E8">
      <w:pPr>
        <w:pStyle w:val="ListBullet2"/>
        <w:spacing w:line="360" w:lineRule="auto"/>
        <w:ind w:left="1134"/>
        <w:rPr>
          <w:rFonts w:asciiTheme="minorHAnsi" w:hAnsiTheme="minorHAnsi" w:cstheme="minorHAnsi"/>
          <w:sz w:val="22"/>
          <w:szCs w:val="22"/>
        </w:rPr>
      </w:pPr>
      <w:r w:rsidRPr="004277E8">
        <w:rPr>
          <w:rFonts w:asciiTheme="minorHAnsi" w:hAnsiTheme="minorHAnsi" w:cstheme="minorHAnsi"/>
          <w:sz w:val="22"/>
          <w:szCs w:val="22"/>
        </w:rPr>
        <w:t>določbe glede načina plačila preko nosilca posla,</w:t>
      </w:r>
    </w:p>
    <w:p w:rsidR="00C70E31" w:rsidRPr="004277E8" w:rsidRDefault="00C70E31" w:rsidP="004277E8">
      <w:pPr>
        <w:pStyle w:val="ListBullet2"/>
        <w:spacing w:line="360" w:lineRule="auto"/>
        <w:ind w:left="1134"/>
        <w:rPr>
          <w:rFonts w:asciiTheme="minorHAnsi" w:hAnsiTheme="minorHAnsi" w:cstheme="minorHAnsi"/>
          <w:sz w:val="22"/>
          <w:szCs w:val="22"/>
        </w:rPr>
      </w:pPr>
      <w:r w:rsidRPr="004277E8">
        <w:rPr>
          <w:rFonts w:asciiTheme="minorHAnsi" w:hAnsiTheme="minorHAnsi" w:cstheme="minorHAnsi"/>
          <w:sz w:val="22"/>
          <w:szCs w:val="22"/>
        </w:rPr>
        <w:t>navedba, da odgovarjajo naročniku za celotno obveznost in za vsak njen del vsi partnerji solidarno in vsak posebej v celoti.</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35" w:name="_Toc356904119"/>
      <w:bookmarkStart w:id="36" w:name="_Toc484525583"/>
      <w:r w:rsidRPr="004277E8">
        <w:rPr>
          <w:rFonts w:cstheme="minorHAnsi"/>
        </w:rPr>
        <w:t>Ponudba s podizvajalci</w:t>
      </w:r>
      <w:bookmarkEnd w:id="35"/>
      <w:bookmarkEnd w:id="36"/>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 ki namerava pri izvedbi naročila nastopati s podizvajalci, mora to navesti v ESDP obrazcu. Prijavljeni podizvajalci morajo izpolniti obrazec ESDP obrazec in izpolnjevati pogoje, ki so v poglavju 12. določeni za podizvajalce, kar izkažejo s podpisom in izpolnitvijo ESDP obrazca</w:t>
      </w:r>
      <w:r w:rsidRPr="004277E8">
        <w:rPr>
          <w:rFonts w:asciiTheme="minorHAnsi" w:hAnsiTheme="minorHAnsi" w:cstheme="minorHAnsi"/>
          <w:i/>
          <w:sz w:val="22"/>
        </w:rPr>
        <w:t xml:space="preserve">. </w:t>
      </w:r>
      <w:r w:rsidRPr="004277E8">
        <w:rPr>
          <w:rFonts w:asciiTheme="minorHAnsi" w:hAnsiTheme="minorHAnsi" w:cstheme="minorHAnsi"/>
          <w:sz w:val="22"/>
        </w:rPr>
        <w:t>V kolikor bo nominirani podizvajalec zahteval neposredno plačilo od naročnika, mora predložiti zahtevo za neposredno plačilo, katerega mora podpisati tudi ponudnik oziroma vodilni partner v primeru skupne ponudbe.</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Kadar namerava ponudnik izvesti javno naročilo s podizvajalci, mora v ponudbi:  </w:t>
      </w:r>
    </w:p>
    <w:p w:rsidR="00C70E31" w:rsidRPr="004277E8" w:rsidRDefault="00C70E31" w:rsidP="004277E8">
      <w:pPr>
        <w:pStyle w:val="ListParagraph"/>
        <w:numPr>
          <w:ilvl w:val="0"/>
          <w:numId w:val="11"/>
        </w:numPr>
        <w:kinsoku w:val="0"/>
        <w:overflowPunct w:val="0"/>
        <w:spacing w:line="360" w:lineRule="auto"/>
        <w:jc w:val="both"/>
        <w:textAlignment w:val="baseline"/>
        <w:rPr>
          <w:rFonts w:asciiTheme="minorHAnsi" w:eastAsia="MS PGothic" w:hAnsiTheme="minorHAnsi" w:cstheme="minorHAnsi"/>
          <w:kern w:val="24"/>
          <w:sz w:val="22"/>
        </w:rPr>
      </w:pPr>
      <w:r w:rsidRPr="004277E8">
        <w:rPr>
          <w:rFonts w:asciiTheme="minorHAnsi" w:eastAsia="MS PGothic" w:hAnsiTheme="minorHAnsi" w:cstheme="minorHAnsi"/>
          <w:kern w:val="24"/>
          <w:sz w:val="22"/>
        </w:rPr>
        <w:t xml:space="preserve">navesti vse podizvajalce ter vsak del javnega naročila, ki ga namerava oddati v podizvajanje, </w:t>
      </w:r>
    </w:p>
    <w:p w:rsidR="00C70E31" w:rsidRPr="004277E8" w:rsidRDefault="00C70E31" w:rsidP="004277E8">
      <w:pPr>
        <w:pStyle w:val="ListParagraph"/>
        <w:numPr>
          <w:ilvl w:val="0"/>
          <w:numId w:val="11"/>
        </w:numPr>
        <w:kinsoku w:val="0"/>
        <w:overflowPunct w:val="0"/>
        <w:spacing w:line="360" w:lineRule="auto"/>
        <w:jc w:val="both"/>
        <w:textAlignment w:val="baseline"/>
        <w:rPr>
          <w:rFonts w:asciiTheme="minorHAnsi" w:hAnsiTheme="minorHAnsi" w:cstheme="minorHAnsi"/>
          <w:sz w:val="22"/>
        </w:rPr>
      </w:pPr>
      <w:r w:rsidRPr="004277E8">
        <w:rPr>
          <w:rFonts w:asciiTheme="minorHAnsi" w:eastAsia="MS PGothic" w:hAnsiTheme="minorHAnsi" w:cstheme="minorHAnsi"/>
          <w:kern w:val="24"/>
          <w:sz w:val="22"/>
        </w:rPr>
        <w:t xml:space="preserve">kontaktne podatke in zakonite zastopnike predlaganih podizvajalcev, </w:t>
      </w:r>
    </w:p>
    <w:p w:rsidR="00C70E31" w:rsidRPr="004277E8" w:rsidRDefault="00C70E31" w:rsidP="004277E8">
      <w:pPr>
        <w:pStyle w:val="ListParagraph"/>
        <w:numPr>
          <w:ilvl w:val="0"/>
          <w:numId w:val="11"/>
        </w:numPr>
        <w:kinsoku w:val="0"/>
        <w:overflowPunct w:val="0"/>
        <w:spacing w:line="360" w:lineRule="auto"/>
        <w:jc w:val="both"/>
        <w:textAlignment w:val="baseline"/>
        <w:rPr>
          <w:rFonts w:asciiTheme="minorHAnsi" w:hAnsiTheme="minorHAnsi" w:cstheme="minorHAnsi"/>
          <w:sz w:val="22"/>
        </w:rPr>
      </w:pPr>
      <w:r w:rsidRPr="004277E8">
        <w:rPr>
          <w:rFonts w:asciiTheme="minorHAnsi" w:eastAsia="MS PGothic" w:hAnsiTheme="minorHAnsi" w:cstheme="minorHAnsi"/>
          <w:kern w:val="24"/>
          <w:sz w:val="22"/>
        </w:rPr>
        <w:t>izpolnjene ESPD teh podizvajalcev,</w:t>
      </w:r>
    </w:p>
    <w:p w:rsidR="00C70E31" w:rsidRPr="004277E8" w:rsidRDefault="00C70E31" w:rsidP="004277E8">
      <w:pPr>
        <w:pStyle w:val="ListParagraph"/>
        <w:numPr>
          <w:ilvl w:val="0"/>
          <w:numId w:val="11"/>
        </w:numPr>
        <w:kinsoku w:val="0"/>
        <w:overflowPunct w:val="0"/>
        <w:spacing w:line="360" w:lineRule="auto"/>
        <w:jc w:val="both"/>
        <w:textAlignment w:val="baseline"/>
        <w:rPr>
          <w:rFonts w:asciiTheme="minorHAnsi" w:hAnsiTheme="minorHAnsi" w:cstheme="minorHAnsi"/>
          <w:sz w:val="22"/>
        </w:rPr>
      </w:pPr>
      <w:proofErr w:type="gramStart"/>
      <w:r w:rsidRPr="004277E8">
        <w:rPr>
          <w:rFonts w:asciiTheme="minorHAnsi" w:eastAsia="MS PGothic" w:hAnsiTheme="minorHAnsi" w:cstheme="minorHAnsi"/>
          <w:kern w:val="24"/>
          <w:sz w:val="22"/>
          <w:lang w:val="en-US"/>
        </w:rPr>
        <w:t>priložiti</w:t>
      </w:r>
      <w:proofErr w:type="gramEnd"/>
      <w:r w:rsidRPr="004277E8">
        <w:rPr>
          <w:rFonts w:asciiTheme="minorHAnsi" w:eastAsia="MS PGothic" w:hAnsiTheme="minorHAnsi" w:cstheme="minorHAnsi"/>
          <w:kern w:val="24"/>
          <w:sz w:val="22"/>
          <w:lang w:val="en-US"/>
        </w:rPr>
        <w:t xml:space="preserve"> zahtevo podizvajalca za neposredno plačilo, če podizvajalec to zahteva.</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lastRenderedPageBreak/>
        <w:t>V kolikor podizvajalec zahteva neposredno plačilo mora v ponudbi predložiti lastno izjavo iz katere bo razvidno:</w:t>
      </w:r>
    </w:p>
    <w:p w:rsidR="00C70E31" w:rsidRPr="004277E8" w:rsidRDefault="00C70E31" w:rsidP="004277E8">
      <w:pPr>
        <w:widowControl w:val="0"/>
        <w:numPr>
          <w:ilvl w:val="0"/>
          <w:numId w:val="14"/>
        </w:numPr>
        <w:spacing w:line="360" w:lineRule="auto"/>
        <w:jc w:val="both"/>
        <w:rPr>
          <w:rFonts w:asciiTheme="minorHAnsi" w:hAnsiTheme="minorHAnsi" w:cstheme="minorHAnsi"/>
          <w:sz w:val="22"/>
        </w:rPr>
      </w:pPr>
      <w:r w:rsidRPr="004277E8">
        <w:rPr>
          <w:rFonts w:asciiTheme="minorHAnsi" w:hAnsiTheme="minorHAnsi" w:cstheme="minorHAnsi"/>
          <w:sz w:val="22"/>
        </w:rPr>
        <w:t>izjava podizvajalca, da podaja soglasje naročniku, da naročnik namesto glavnega izvajalca poravna podizvajalčevo terjatev do glavnega izvajalca;</w:t>
      </w:r>
    </w:p>
    <w:p w:rsidR="00C70E31" w:rsidRPr="004277E8" w:rsidRDefault="00C70E31" w:rsidP="004277E8">
      <w:pPr>
        <w:widowControl w:val="0"/>
        <w:numPr>
          <w:ilvl w:val="0"/>
          <w:numId w:val="14"/>
        </w:numPr>
        <w:spacing w:after="160" w:line="360" w:lineRule="auto"/>
        <w:jc w:val="both"/>
        <w:rPr>
          <w:rFonts w:asciiTheme="minorHAnsi" w:hAnsiTheme="minorHAnsi" w:cstheme="minorHAnsi"/>
          <w:sz w:val="22"/>
        </w:rPr>
      </w:pPr>
      <w:r w:rsidRPr="004277E8">
        <w:rPr>
          <w:rFonts w:asciiTheme="minorHAnsi" w:hAnsiTheme="minorHAnsi" w:cstheme="minorHAnsi"/>
          <w:sz w:val="22"/>
        </w:rPr>
        <w:t>izjava ponudnika, da pooblašča naročnika, da na podlagi potrjenega računa oziroma situacije neposredno plačuje podizvajalcem.</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V primeru, da podizvajalec ne zahteva neposrednega plačila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V kolikor bo glavni izvajalec nastopil s podizvajalcem mora v ponudbi  predložiti zgoraj navedena dokazila, katera bo mogel predložiti tudi v primeru zamenjave podizvajalca in sicer najkasneje v petih dneh po spremembi.</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37" w:name="_Toc356904120"/>
      <w:bookmarkStart w:id="38" w:name="_Toc484525584"/>
      <w:r w:rsidRPr="004277E8">
        <w:rPr>
          <w:rFonts w:cstheme="minorHAnsi"/>
        </w:rPr>
        <w:t>Poslovna skrivnost in varovanje zaupnih podatkov</w:t>
      </w:r>
      <w:bookmarkEnd w:id="37"/>
      <w:bookmarkEnd w:id="38"/>
      <w:r w:rsidRPr="004277E8">
        <w:rPr>
          <w:rFonts w:cstheme="minorHAnsi"/>
        </w:rPr>
        <w:t xml:space="preserve"> </w:t>
      </w:r>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w:t>
      </w:r>
      <w:r w:rsidRPr="004277E8">
        <w:rPr>
          <w:rFonts w:asciiTheme="minorHAnsi" w:hAnsiTheme="minorHAnsi" w:cstheme="minorHAnsi"/>
          <w:sz w:val="22"/>
        </w:rPr>
        <w:lastRenderedPageBreak/>
        <w:t>ponudnik v roku, ki ga določi naročnik, ne prekliče zaupnosti, lahko naročnik oznako »ZAUPNO« ali »POSLOVNA SKRIVNOST« umakne sam.</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Ponudniki, ki z udeležbo v postopku oziroma v izvajanju pogodbenih obveznosti izvedo za zaupne podatke, so jih dolžni varovati v skladu s predpisi.</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39" w:name="_Toc484525585"/>
      <w:r w:rsidRPr="004277E8">
        <w:rPr>
          <w:rFonts w:cstheme="minorHAnsi"/>
        </w:rPr>
        <w:t>Posredovanje podatkov naročniku</w:t>
      </w:r>
      <w:bookmarkEnd w:id="39"/>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Izbrani ponudnik mora na naročnikov poziv v postopku javnega naročanja ali pri izvajanju javnega naročila v 8 dneh od prejema poziva posredovati podatke o:</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svojih ustanoviteljih, družbenikih, delničarjih, komanditistih ali drugih lastnikih in podatke o lastniških deležih navedenih oseb;</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gospodarskih subjektih, za katere se glede na določbe zakona, ki ureja gospodarske družbe, šteje, da so z njim povezane družbe.</w:t>
      </w:r>
    </w:p>
    <w:p w:rsidR="00C70E31" w:rsidRPr="004277E8" w:rsidRDefault="00C70E31" w:rsidP="004277E8">
      <w:pPr>
        <w:pStyle w:val="ListBullet2"/>
        <w:numPr>
          <w:ilvl w:val="0"/>
          <w:numId w:val="0"/>
        </w:numPr>
        <w:spacing w:line="360" w:lineRule="auto"/>
        <w:ind w:left="284"/>
        <w:rPr>
          <w:rFonts w:asciiTheme="minorHAnsi" w:hAnsiTheme="minorHAnsi" w:cstheme="minorHAnsi"/>
          <w:sz w:val="22"/>
          <w:szCs w:val="22"/>
        </w:rPr>
      </w:pPr>
    </w:p>
    <w:p w:rsidR="00C70E31" w:rsidRPr="004277E8" w:rsidRDefault="00C70E31" w:rsidP="004277E8">
      <w:pPr>
        <w:pStyle w:val="Heading1"/>
        <w:numPr>
          <w:ilvl w:val="0"/>
          <w:numId w:val="13"/>
        </w:numPr>
        <w:rPr>
          <w:rFonts w:cstheme="minorHAnsi"/>
        </w:rPr>
      </w:pPr>
      <w:bookmarkStart w:id="40" w:name="_Toc484525586"/>
      <w:r w:rsidRPr="004277E8">
        <w:rPr>
          <w:rFonts w:cstheme="minorHAnsi"/>
        </w:rPr>
        <w:t>Sklenitev pogodbe</w:t>
      </w:r>
      <w:bookmarkEnd w:id="40"/>
    </w:p>
    <w:p w:rsidR="00164BDA" w:rsidRPr="004277E8" w:rsidRDefault="00164BD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Pogodba bo sklenjena s podpisom obeh pogodbenih strank.</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41" w:name="_Toc484525587"/>
      <w:r w:rsidRPr="004277E8">
        <w:rPr>
          <w:rFonts w:cstheme="minorHAnsi"/>
        </w:rPr>
        <w:t>Merilo in ponudbena cena</w:t>
      </w:r>
      <w:bookmarkEnd w:id="41"/>
    </w:p>
    <w:p w:rsidR="00164BDA" w:rsidRPr="004277E8" w:rsidRDefault="00164BDA" w:rsidP="004277E8">
      <w:pPr>
        <w:spacing w:line="360" w:lineRule="auto"/>
      </w:pPr>
    </w:p>
    <w:p w:rsidR="005212B2" w:rsidRPr="004277E8" w:rsidRDefault="005212B2" w:rsidP="004277E8">
      <w:pPr>
        <w:spacing w:line="360" w:lineRule="auto"/>
        <w:rPr>
          <w:rFonts w:asciiTheme="minorHAnsi" w:hAnsiTheme="minorHAnsi" w:cstheme="minorHAnsi"/>
          <w:sz w:val="22"/>
        </w:rPr>
      </w:pPr>
      <w:bookmarkStart w:id="42" w:name="_Ref355957080"/>
      <w:bookmarkStart w:id="43" w:name="_Ref355961069"/>
      <w:bookmarkStart w:id="44" w:name="_Ref355961152"/>
      <w:r w:rsidRPr="004277E8">
        <w:rPr>
          <w:rFonts w:asciiTheme="minorHAnsi" w:hAnsiTheme="minorHAnsi" w:cstheme="minorHAnsi"/>
          <w:sz w:val="22"/>
        </w:rPr>
        <w:t>Naročnik bo najugodnejšega ponudnika za posamezni sklop izbral na podlagi merila ekonomsko najugodnejše ponudbe, ki jo bodo ponudniki predložili za posamezni sklop.</w:t>
      </w:r>
    </w:p>
    <w:p w:rsidR="005212B2" w:rsidRPr="004277E8" w:rsidRDefault="005212B2" w:rsidP="004277E8">
      <w:pPr>
        <w:spacing w:line="360" w:lineRule="auto"/>
        <w:rPr>
          <w:rFonts w:asciiTheme="minorHAnsi" w:hAnsiTheme="minorHAnsi" w:cstheme="minorHAnsi"/>
          <w:sz w:val="22"/>
        </w:rPr>
      </w:pPr>
    </w:p>
    <w:p w:rsidR="005212B2" w:rsidRPr="004277E8" w:rsidRDefault="005212B2" w:rsidP="004277E8">
      <w:pPr>
        <w:spacing w:line="360" w:lineRule="auto"/>
        <w:rPr>
          <w:rFonts w:asciiTheme="minorHAnsi" w:hAnsiTheme="minorHAnsi" w:cstheme="minorHAnsi"/>
          <w:b/>
          <w:sz w:val="22"/>
          <w:szCs w:val="22"/>
        </w:rPr>
      </w:pPr>
      <w:r w:rsidRPr="004277E8">
        <w:rPr>
          <w:rFonts w:asciiTheme="minorHAnsi" w:hAnsiTheme="minorHAnsi" w:cstheme="minorHAnsi"/>
          <w:b/>
          <w:sz w:val="22"/>
          <w:szCs w:val="22"/>
        </w:rPr>
        <w:t>Merilo št. 1: SKUPNA PONUDBENA CENA (C</w:t>
      </w:r>
      <w:r w:rsidRPr="004277E8">
        <w:rPr>
          <w:rFonts w:asciiTheme="minorHAnsi" w:hAnsiTheme="minorHAnsi" w:cstheme="minorHAnsi"/>
          <w:b/>
          <w:sz w:val="22"/>
          <w:szCs w:val="22"/>
          <w:vertAlign w:val="subscript"/>
        </w:rPr>
        <w:t>1</w:t>
      </w:r>
      <w:r w:rsidRPr="004277E8">
        <w:rPr>
          <w:rFonts w:asciiTheme="minorHAnsi" w:hAnsiTheme="minorHAnsi" w:cstheme="minorHAnsi"/>
          <w:b/>
          <w:sz w:val="22"/>
          <w:szCs w:val="22"/>
        </w:rPr>
        <w:t>)</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lastRenderedPageBreak/>
        <w:t>Skupno ponudbeno ceno za posamezni sklop bo naročnik izračunal po enotnih formulah, za vsak sklop posebej.</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a) če ponudnik ponudi enotno ceno (ET): </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skupna ponudbena cena = enotna cena za 1 kW x ocenjena skupna letna poraba po ET</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b) če ponudnik ponudi ceno za višjo in nižjo tarifo</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skupna ponudbena cena = cena za 1 kW po višji tarifi x ocenjena letna poraba po višji tarifi* + cena za kW po nižji tarifi x ocenjena letna poraba po nižji tarifi*.</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*Op.: Podlaga za izračun je ocenjena letna poraba za posamezni sklop. Ocenjena letna poraba je razvidna iz tehničnih specifikacij, ki so sestavni del te razpisne dokumentacije.</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Skupna ponudbena cena, ki jo bo naročnik upošteval, je cena izražena v EUR/kWh, ki ne vsebuje DDV, trošarin na električno energijo, prispevkov za povečanje učinkovitosti rabe električne energije, stroškov uporabe elektroenergetskih omrežij in dodatkov ter prispevkov, ki se obračunajo ob uporabi elektroenergetskih omrežij ter morebitnih drugih prispevkov in davkov, ki jih predpisuje pooblaščen državni organ in jih hkrati naročniku v okviru svojih obveznosti zaračunava dobavitelj ali pristojni sistemski operater elektroenergetskega omrežja. Cena mora vključevati vse elemente, iz katerih je sestavljena in vse stroške (zavarovanj, dostave…) in morebitne popuste tako, da naročnika ne bremenijo kakršnikoli stroški, povezani s predmetom javnega naročila. V kolikor ponudnik ponuja popust, ga mora vključiti v končno ponudbeno vrednost (popust velja za vse cene na enoto). </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Skupne ponudbene cene, določene v prejšnjem odstavku, in zapisane v ponudbenem predračunu so za čas trajanja pogodbe fiksne.</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Število točk po tem merilu se izračuna po spodnji formuli:</w:t>
      </w:r>
    </w:p>
    <w:p w:rsidR="005212B2" w:rsidRPr="004277E8" w:rsidRDefault="005212B2" w:rsidP="004277E8">
      <w:pPr>
        <w:spacing w:line="360" w:lineRule="auto"/>
        <w:ind w:firstLine="708"/>
        <w:rPr>
          <w:rFonts w:asciiTheme="minorHAnsi" w:hAnsiTheme="minorHAnsi" w:cstheme="minorHAnsi"/>
          <w:position w:val="-32"/>
        </w:rPr>
      </w:pPr>
      <w:r w:rsidRPr="004277E8">
        <w:rPr>
          <w:rFonts w:asciiTheme="minorHAnsi" w:hAnsiTheme="minorHAnsi" w:cstheme="minorHAnsi"/>
          <w:position w:val="-32"/>
        </w:rPr>
        <w:object w:dxaOrig="16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50.25pt" o:ole="">
            <v:imagedata r:id="rId14" o:title=""/>
          </v:shape>
          <o:OLEObject Type="Embed" ProgID="Equation.3" ShapeID="_x0000_i1025" DrawAspect="Content" ObjectID="_1558267345" r:id="rId15"/>
        </w:object>
      </w:r>
    </w:p>
    <w:p w:rsidR="005212B2" w:rsidRPr="004277E8" w:rsidRDefault="005212B2" w:rsidP="004277E8">
      <w:pPr>
        <w:spacing w:line="360" w:lineRule="auto"/>
        <w:rPr>
          <w:rFonts w:asciiTheme="minorHAnsi" w:hAnsiTheme="minorHAnsi" w:cstheme="minorHAnsi"/>
          <w:sz w:val="20"/>
          <w:szCs w:val="20"/>
        </w:rPr>
      </w:pPr>
      <w:r w:rsidRPr="004277E8">
        <w:rPr>
          <w:rFonts w:asciiTheme="minorHAnsi" w:hAnsiTheme="minorHAnsi" w:cstheme="minorHAnsi"/>
          <w:sz w:val="20"/>
          <w:szCs w:val="20"/>
        </w:rPr>
        <w:t>C1 – število točk, ki jih prejme ponudba ocenjevanega ponudnika za merilo cena za izvedbo javnega naročila</w:t>
      </w:r>
    </w:p>
    <w:p w:rsidR="005212B2" w:rsidRPr="004277E8" w:rsidRDefault="005212B2" w:rsidP="004277E8">
      <w:pPr>
        <w:spacing w:line="360" w:lineRule="auto"/>
        <w:rPr>
          <w:rFonts w:asciiTheme="minorHAnsi" w:hAnsiTheme="minorHAnsi" w:cstheme="minorHAnsi"/>
          <w:sz w:val="20"/>
          <w:szCs w:val="20"/>
        </w:rPr>
      </w:pPr>
      <w:r w:rsidRPr="004277E8">
        <w:rPr>
          <w:rFonts w:asciiTheme="minorHAnsi" w:hAnsiTheme="minorHAnsi" w:cstheme="minorHAnsi"/>
          <w:sz w:val="20"/>
          <w:szCs w:val="20"/>
        </w:rPr>
        <w:lastRenderedPageBreak/>
        <w:t>Csmin1 – najnižja skupna letna ponudbena cena, ki je bila podana na javno naročilo, izračunana skladno z zgornjimi navedbami za izvedbo javnega naročila.</w:t>
      </w:r>
    </w:p>
    <w:p w:rsidR="005212B2" w:rsidRPr="004277E8" w:rsidRDefault="005212B2" w:rsidP="004277E8">
      <w:pPr>
        <w:spacing w:line="360" w:lineRule="auto"/>
        <w:rPr>
          <w:rFonts w:asciiTheme="minorHAnsi" w:hAnsiTheme="minorHAnsi" w:cstheme="minorHAnsi"/>
          <w:sz w:val="20"/>
          <w:szCs w:val="20"/>
        </w:rPr>
      </w:pPr>
      <w:r w:rsidRPr="004277E8">
        <w:rPr>
          <w:rFonts w:asciiTheme="minorHAnsi" w:hAnsiTheme="minorHAnsi" w:cstheme="minorHAnsi"/>
          <w:sz w:val="20"/>
          <w:szCs w:val="20"/>
        </w:rPr>
        <w:t>Cspon1 – skupna ponudbena letna cena za izvedbo javnega naročila (brez DDV), navedena v OBRAZCU PONUDBA.</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Ponudnik lahko na podlagi merila »skupna ponudbena cena« prejme največ 76 točk.</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b/>
          <w:sz w:val="22"/>
          <w:szCs w:val="22"/>
        </w:rPr>
      </w:pPr>
      <w:r w:rsidRPr="004277E8">
        <w:rPr>
          <w:rFonts w:asciiTheme="minorHAnsi" w:hAnsiTheme="minorHAnsi" w:cstheme="minorHAnsi"/>
          <w:b/>
          <w:sz w:val="22"/>
          <w:szCs w:val="22"/>
        </w:rPr>
        <w:t>Merilo št. 2: DODATNA MERILA (C</w:t>
      </w:r>
      <w:r w:rsidRPr="004277E8">
        <w:rPr>
          <w:rFonts w:asciiTheme="minorHAnsi" w:hAnsiTheme="minorHAnsi" w:cstheme="minorHAnsi"/>
          <w:b/>
          <w:sz w:val="22"/>
          <w:szCs w:val="22"/>
          <w:vertAlign w:val="subscript"/>
        </w:rPr>
        <w:t>2</w:t>
      </w:r>
      <w:r w:rsidRPr="004277E8">
        <w:rPr>
          <w:rFonts w:asciiTheme="minorHAnsi" w:hAnsiTheme="minorHAnsi" w:cstheme="minorHAnsi"/>
          <w:b/>
          <w:sz w:val="22"/>
          <w:szCs w:val="22"/>
        </w:rPr>
        <w:t>)</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Ponudnik lahko, v kolikor ponuja dodatne odstotke električne energije (poleg 40 % dobavljene električne energije, ki je pridobljena iz obnovljivih virov energije ali iz soproizvodnje električne energije z visokim izkoristkom, kot je zahtevano v tehničnih specifikacijah), pridobi do največ 8 dodatnih točk za vsako izmed treh navedenih možnosti: </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b/>
          <w:u w:val="single"/>
        </w:rPr>
        <w:t>Dodatno merilo 1</w:t>
      </w:r>
      <w:r w:rsidRPr="004277E8">
        <w:rPr>
          <w:rFonts w:asciiTheme="minorHAnsi" w:hAnsiTheme="minorHAnsi" w:cstheme="minorHAnsi"/>
        </w:rPr>
        <w:t>: če delež električne energije, ki je proizvedena iz obnovljivih virov energije, presega minimalni delež, kot ga je naročnik opredelil v tehničnih specifikacijah, se v okviru dodatnih meril točkuje kot sledi:</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za dodatnih 0,1 % do 7,9 %</w:t>
      </w:r>
      <w:r w:rsidRPr="004277E8">
        <w:rPr>
          <w:rFonts w:asciiTheme="minorHAnsi" w:hAnsiTheme="minorHAnsi" w:cstheme="minorHAnsi"/>
        </w:rPr>
        <w:tab/>
        <w:t xml:space="preserve"> </w:t>
      </w:r>
      <w:r w:rsidRPr="004277E8">
        <w:rPr>
          <w:rFonts w:asciiTheme="minorHAnsi" w:hAnsiTheme="minorHAnsi" w:cstheme="minorHAnsi"/>
        </w:rPr>
        <w:tab/>
        <w:t>2 točki</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 xml:space="preserve">za dodatnih 8 % do 14,9 % </w:t>
      </w:r>
      <w:r w:rsidRPr="004277E8">
        <w:rPr>
          <w:rFonts w:asciiTheme="minorHAnsi" w:hAnsiTheme="minorHAnsi" w:cstheme="minorHAnsi"/>
        </w:rPr>
        <w:tab/>
      </w:r>
      <w:r w:rsidRPr="004277E8">
        <w:rPr>
          <w:rFonts w:asciiTheme="minorHAnsi" w:hAnsiTheme="minorHAnsi" w:cstheme="minorHAnsi"/>
        </w:rPr>
        <w:tab/>
        <w:t>5 točk</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 xml:space="preserve">za dodatnih 15 % ali več </w:t>
      </w:r>
      <w:r w:rsidRPr="004277E8">
        <w:rPr>
          <w:rFonts w:asciiTheme="minorHAnsi" w:hAnsiTheme="minorHAnsi" w:cstheme="minorHAnsi"/>
        </w:rPr>
        <w:tab/>
      </w:r>
      <w:r w:rsidRPr="004277E8">
        <w:rPr>
          <w:rFonts w:asciiTheme="minorHAnsi" w:hAnsiTheme="minorHAnsi" w:cstheme="minorHAnsi"/>
        </w:rPr>
        <w:tab/>
        <w:t>8 točk</w:t>
      </w:r>
    </w:p>
    <w:p w:rsidR="005212B2" w:rsidRPr="004277E8" w:rsidRDefault="005212B2" w:rsidP="004277E8">
      <w:pPr>
        <w:pStyle w:val="ListParagraph"/>
        <w:spacing w:line="360" w:lineRule="auto"/>
        <w:ind w:left="3600"/>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Način dokazovanja: </w:t>
      </w:r>
    </w:p>
    <w:p w:rsidR="005212B2" w:rsidRPr="004277E8" w:rsidRDefault="005212B2" w:rsidP="004277E8">
      <w:pPr>
        <w:pStyle w:val="ListParagraph"/>
        <w:numPr>
          <w:ilvl w:val="0"/>
          <w:numId w:val="18"/>
        </w:numPr>
        <w:spacing w:before="200" w:line="360" w:lineRule="auto"/>
        <w:jc w:val="both"/>
        <w:rPr>
          <w:rFonts w:asciiTheme="minorHAnsi" w:hAnsiTheme="minorHAnsi" w:cstheme="minorHAnsi"/>
        </w:rPr>
      </w:pPr>
      <w:r w:rsidRPr="004277E8">
        <w:rPr>
          <w:rFonts w:asciiTheme="minorHAnsi" w:hAnsiTheme="minorHAnsi" w:cstheme="minorHAnsi"/>
        </w:rPr>
        <w:t>izjavo za dokazovanje tega merila (priloga) priloži tisti ponudnik, ki bo poleg 40 % dobavljene električne energije, pridobljene iz OVE in/ali SPTE z visokim izkoristkom, kot jih določa Uredba o zelenem javnem naročanju, ki ureja temeljne okoljske zahteve za električno energijo, dobavil še dodatne odstotke električne energije, ki je proizvedena iz OVE.</w:t>
      </w:r>
    </w:p>
    <w:p w:rsidR="005212B2" w:rsidRPr="004277E8" w:rsidRDefault="005212B2" w:rsidP="004277E8">
      <w:pPr>
        <w:pStyle w:val="ListParagraph"/>
        <w:numPr>
          <w:ilvl w:val="0"/>
          <w:numId w:val="18"/>
        </w:numPr>
        <w:spacing w:before="200" w:line="360" w:lineRule="auto"/>
        <w:jc w:val="both"/>
        <w:rPr>
          <w:rFonts w:asciiTheme="minorHAnsi" w:hAnsiTheme="minorHAnsi" w:cstheme="minorHAnsi"/>
        </w:rPr>
      </w:pPr>
      <w:r w:rsidRPr="004277E8">
        <w:rPr>
          <w:rFonts w:asciiTheme="minorHAnsi" w:hAnsiTheme="minorHAnsi" w:cstheme="minorHAnsi"/>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rsidR="005212B2" w:rsidRPr="004277E8" w:rsidRDefault="005212B2" w:rsidP="004277E8">
      <w:pPr>
        <w:pStyle w:val="ListParagraph"/>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b/>
          <w:u w:val="single"/>
        </w:rPr>
        <w:lastRenderedPageBreak/>
        <w:t>Dodatno merilo 2</w:t>
      </w:r>
      <w:r w:rsidRPr="004277E8">
        <w:rPr>
          <w:rFonts w:asciiTheme="minorHAnsi" w:hAnsiTheme="minorHAnsi" w:cstheme="minorHAnsi"/>
          <w:u w:val="single"/>
        </w:rPr>
        <w:t xml:space="preserve">: </w:t>
      </w:r>
      <w:r w:rsidRPr="004277E8">
        <w:rPr>
          <w:rFonts w:asciiTheme="minorHAnsi" w:hAnsiTheme="minorHAnsi" w:cstheme="minorHAnsi"/>
        </w:rPr>
        <w:t>če delež električne energije pridobljene iz soproizvodnje električne energije z visokim izkoristkom, presega minimalni delež kot ga je naročnik opredelil v tehničnih specifikacijah,  se v okviru dodatnih meril točkuje kot sledi:</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za dodatnih 0,1 % do 7,9 %</w:t>
      </w:r>
      <w:r w:rsidRPr="004277E8">
        <w:rPr>
          <w:rFonts w:asciiTheme="minorHAnsi" w:hAnsiTheme="minorHAnsi" w:cstheme="minorHAnsi"/>
        </w:rPr>
        <w:tab/>
        <w:t xml:space="preserve"> </w:t>
      </w:r>
      <w:r w:rsidRPr="004277E8">
        <w:rPr>
          <w:rFonts w:asciiTheme="minorHAnsi" w:hAnsiTheme="minorHAnsi" w:cstheme="minorHAnsi"/>
        </w:rPr>
        <w:tab/>
        <w:t>2 točki</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 xml:space="preserve">za dodatnih 8 % do 14,9 % </w:t>
      </w:r>
      <w:r w:rsidRPr="004277E8">
        <w:rPr>
          <w:rFonts w:asciiTheme="minorHAnsi" w:hAnsiTheme="minorHAnsi" w:cstheme="minorHAnsi"/>
        </w:rPr>
        <w:tab/>
      </w:r>
      <w:r w:rsidRPr="004277E8">
        <w:rPr>
          <w:rFonts w:asciiTheme="minorHAnsi" w:hAnsiTheme="minorHAnsi" w:cstheme="minorHAnsi"/>
        </w:rPr>
        <w:tab/>
        <w:t>5 točk</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 xml:space="preserve">za dodatnih 15 % ali več </w:t>
      </w:r>
      <w:r w:rsidRPr="004277E8">
        <w:rPr>
          <w:rFonts w:asciiTheme="minorHAnsi" w:hAnsiTheme="minorHAnsi" w:cstheme="minorHAnsi"/>
        </w:rPr>
        <w:tab/>
      </w:r>
      <w:r w:rsidRPr="004277E8">
        <w:rPr>
          <w:rFonts w:asciiTheme="minorHAnsi" w:hAnsiTheme="minorHAnsi" w:cstheme="minorHAnsi"/>
        </w:rPr>
        <w:tab/>
        <w:t>8 točk</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Način dokazovanja: </w:t>
      </w:r>
    </w:p>
    <w:p w:rsidR="005212B2" w:rsidRPr="004277E8" w:rsidRDefault="005212B2" w:rsidP="004277E8">
      <w:pPr>
        <w:pStyle w:val="ListParagraph"/>
        <w:numPr>
          <w:ilvl w:val="0"/>
          <w:numId w:val="18"/>
        </w:numPr>
        <w:spacing w:before="200" w:line="360" w:lineRule="auto"/>
        <w:jc w:val="both"/>
        <w:rPr>
          <w:rFonts w:asciiTheme="minorHAnsi" w:hAnsiTheme="minorHAnsi" w:cstheme="minorHAnsi"/>
        </w:rPr>
      </w:pPr>
      <w:r w:rsidRPr="004277E8">
        <w:rPr>
          <w:rFonts w:asciiTheme="minorHAnsi" w:hAnsiTheme="minorHAnsi" w:cstheme="minorHAnsi"/>
        </w:rPr>
        <w:t>izjavo za dokazovanje tega merila (priloga) priloži tisti ponudnik, ki bo poleg 40 % dobavljene električne energije, pridobljene iz OVE in/ali SPTE z visokim izkoristkom, kot jih določa Uredba o zelenem javnem naročanju, ki ureja temeljne okoljske zahteve za električno energijo, dobavil še dodatne odstotke električne energije, ki je proizvedena iz SPTE z visokim izkoristkom.</w:t>
      </w:r>
    </w:p>
    <w:p w:rsidR="005212B2" w:rsidRPr="004277E8" w:rsidRDefault="005212B2" w:rsidP="004277E8">
      <w:pPr>
        <w:pStyle w:val="ListParagraph"/>
        <w:numPr>
          <w:ilvl w:val="0"/>
          <w:numId w:val="18"/>
        </w:numPr>
        <w:spacing w:before="200" w:line="360" w:lineRule="auto"/>
        <w:jc w:val="both"/>
        <w:rPr>
          <w:rFonts w:asciiTheme="minorHAnsi" w:hAnsiTheme="minorHAnsi" w:cstheme="minorHAnsi"/>
        </w:rPr>
      </w:pPr>
      <w:r w:rsidRPr="004277E8">
        <w:rPr>
          <w:rFonts w:asciiTheme="minorHAnsi" w:hAnsiTheme="minorHAnsi" w:cstheme="minorHAnsi"/>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rsidR="005212B2" w:rsidRPr="004277E8" w:rsidRDefault="005212B2" w:rsidP="004277E8">
      <w:pPr>
        <w:pStyle w:val="ListParagraph"/>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b/>
          <w:u w:val="single"/>
        </w:rPr>
        <w:t>Dodatno merilo 3</w:t>
      </w:r>
      <w:r w:rsidRPr="004277E8">
        <w:rPr>
          <w:rFonts w:asciiTheme="minorHAnsi" w:hAnsiTheme="minorHAnsi" w:cstheme="minorHAnsi"/>
          <w:u w:val="single"/>
        </w:rPr>
        <w:t xml:space="preserve">: </w:t>
      </w:r>
      <w:r w:rsidRPr="004277E8">
        <w:rPr>
          <w:rFonts w:asciiTheme="minorHAnsi" w:hAnsiTheme="minorHAnsi" w:cstheme="minorHAnsi"/>
        </w:rPr>
        <w:t>če delež električne energije pridobljene s soproizvodnjo električne energije z visokim izkoristkom, ki temelji na obnovljivih virih energije (na primer biomasa), presega minimalni delež kot ga je naročnik opredelil v tehničnih specifikacijah,  se v okviru dodatnih meril točkuje kot sledi:</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za dodatnih 0,1 % do 7,9 %</w:t>
      </w:r>
      <w:r w:rsidRPr="004277E8">
        <w:rPr>
          <w:rFonts w:asciiTheme="minorHAnsi" w:hAnsiTheme="minorHAnsi" w:cstheme="minorHAnsi"/>
        </w:rPr>
        <w:tab/>
        <w:t xml:space="preserve"> </w:t>
      </w:r>
      <w:r w:rsidRPr="004277E8">
        <w:rPr>
          <w:rFonts w:asciiTheme="minorHAnsi" w:hAnsiTheme="minorHAnsi" w:cstheme="minorHAnsi"/>
        </w:rPr>
        <w:tab/>
        <w:t>2 točki</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 xml:space="preserve">za dodatnih 8 % do 14,9 % </w:t>
      </w:r>
      <w:r w:rsidRPr="004277E8">
        <w:rPr>
          <w:rFonts w:asciiTheme="minorHAnsi" w:hAnsiTheme="minorHAnsi" w:cstheme="minorHAnsi"/>
        </w:rPr>
        <w:tab/>
      </w:r>
      <w:r w:rsidRPr="004277E8">
        <w:rPr>
          <w:rFonts w:asciiTheme="minorHAnsi" w:hAnsiTheme="minorHAnsi" w:cstheme="minorHAnsi"/>
        </w:rPr>
        <w:tab/>
        <w:t>5 točk</w:t>
      </w:r>
    </w:p>
    <w:p w:rsidR="005212B2" w:rsidRPr="004277E8" w:rsidRDefault="005212B2" w:rsidP="004277E8">
      <w:pPr>
        <w:pStyle w:val="ListParagraph"/>
        <w:numPr>
          <w:ilvl w:val="4"/>
          <w:numId w:val="17"/>
        </w:numPr>
        <w:spacing w:before="200" w:line="360" w:lineRule="auto"/>
        <w:jc w:val="both"/>
        <w:rPr>
          <w:rFonts w:asciiTheme="minorHAnsi" w:hAnsiTheme="minorHAnsi" w:cstheme="minorHAnsi"/>
        </w:rPr>
      </w:pPr>
      <w:r w:rsidRPr="004277E8">
        <w:rPr>
          <w:rFonts w:asciiTheme="minorHAnsi" w:hAnsiTheme="minorHAnsi" w:cstheme="minorHAnsi"/>
        </w:rPr>
        <w:t xml:space="preserve">za dodatnih 15 % ali več </w:t>
      </w:r>
      <w:r w:rsidRPr="004277E8">
        <w:rPr>
          <w:rFonts w:asciiTheme="minorHAnsi" w:hAnsiTheme="minorHAnsi" w:cstheme="minorHAnsi"/>
        </w:rPr>
        <w:tab/>
      </w:r>
      <w:r w:rsidRPr="004277E8">
        <w:rPr>
          <w:rFonts w:asciiTheme="minorHAnsi" w:hAnsiTheme="minorHAnsi" w:cstheme="minorHAnsi"/>
        </w:rPr>
        <w:tab/>
        <w:t>8 točk</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Način dokazovanja: </w:t>
      </w:r>
    </w:p>
    <w:p w:rsidR="005212B2" w:rsidRPr="004277E8" w:rsidRDefault="005212B2" w:rsidP="004277E8">
      <w:pPr>
        <w:pStyle w:val="ListParagraph"/>
        <w:numPr>
          <w:ilvl w:val="0"/>
          <w:numId w:val="18"/>
        </w:numPr>
        <w:spacing w:before="200" w:line="360" w:lineRule="auto"/>
        <w:jc w:val="both"/>
        <w:rPr>
          <w:rFonts w:asciiTheme="minorHAnsi" w:hAnsiTheme="minorHAnsi" w:cstheme="minorHAnsi"/>
        </w:rPr>
      </w:pPr>
      <w:r w:rsidRPr="004277E8">
        <w:rPr>
          <w:rFonts w:asciiTheme="minorHAnsi" w:hAnsiTheme="minorHAnsi" w:cstheme="minorHAnsi"/>
        </w:rPr>
        <w:t xml:space="preserve">izjavo za dokazovanje tega merila (priloga) priloži tisti ponudnik, ki bo poleg 40 % dobavljene električne energije, pridobljene iz OVE in/ali SPTE z visokim izkoristkom, kot jih določa Uredba o zelenem javnem naročanju, ki ureja temeljne okoljske zahteve za </w:t>
      </w:r>
      <w:r w:rsidRPr="004277E8">
        <w:rPr>
          <w:rFonts w:asciiTheme="minorHAnsi" w:hAnsiTheme="minorHAnsi" w:cstheme="minorHAnsi"/>
        </w:rPr>
        <w:lastRenderedPageBreak/>
        <w:t>električno energijo, dobavil še dodatne odstotke električne energije, ki je proizvedena iz SPTE, ki temelji na OVE.</w:t>
      </w:r>
    </w:p>
    <w:p w:rsidR="005212B2" w:rsidRPr="004277E8" w:rsidRDefault="005212B2" w:rsidP="004277E8">
      <w:pPr>
        <w:pStyle w:val="ListParagraph"/>
        <w:numPr>
          <w:ilvl w:val="0"/>
          <w:numId w:val="18"/>
        </w:numPr>
        <w:spacing w:before="200" w:line="360" w:lineRule="auto"/>
        <w:jc w:val="both"/>
        <w:rPr>
          <w:rFonts w:asciiTheme="minorHAnsi" w:hAnsiTheme="minorHAnsi" w:cstheme="minorHAnsi"/>
        </w:rPr>
      </w:pPr>
      <w:r w:rsidRPr="004277E8">
        <w:rPr>
          <w:rFonts w:asciiTheme="minorHAnsi" w:hAnsiTheme="minorHAnsi" w:cstheme="minorHAnsi"/>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rsidR="00164BDA" w:rsidRPr="004277E8" w:rsidRDefault="00164BDA"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C2 = število točk, ki jih prejme ponudba ocenjevanega ponudnika na podlagi dodatnih meril</w:t>
      </w:r>
    </w:p>
    <w:p w:rsidR="005212B2" w:rsidRPr="004277E8" w:rsidRDefault="005212B2" w:rsidP="004277E8">
      <w:pPr>
        <w:tabs>
          <w:tab w:val="left" w:pos="709"/>
        </w:tabs>
        <w:spacing w:line="360" w:lineRule="auto"/>
        <w:rPr>
          <w:rFonts w:asciiTheme="minorHAnsi" w:hAnsiTheme="minorHAnsi" w:cstheme="minorHAnsi"/>
        </w:rPr>
      </w:pPr>
      <w:r w:rsidRPr="004277E8">
        <w:rPr>
          <w:rFonts w:asciiTheme="minorHAnsi" w:hAnsiTheme="minorHAnsi" w:cstheme="minorHAnsi"/>
        </w:rPr>
        <w:t>C2= točke po dodatnem merilu 1 + točke po dodatnem merilu 2 + točke po dodatnem merilu 3</w:t>
      </w:r>
    </w:p>
    <w:p w:rsidR="005212B2" w:rsidRPr="004277E8" w:rsidRDefault="005212B2" w:rsidP="004277E8">
      <w:pPr>
        <w:spacing w:line="360" w:lineRule="auto"/>
        <w:rPr>
          <w:rFonts w:asciiTheme="minorHAnsi" w:hAnsiTheme="minorHAnsi" w:cstheme="minorHAnsi"/>
          <w:vertAlign w:val="subscript"/>
        </w:rPr>
      </w:pPr>
      <w:r w:rsidRPr="004277E8">
        <w:rPr>
          <w:rFonts w:asciiTheme="minorHAnsi" w:hAnsiTheme="minorHAnsi" w:cstheme="minorHAnsi"/>
        </w:rPr>
        <w:t>C</w:t>
      </w:r>
      <w:r w:rsidRPr="004277E8">
        <w:rPr>
          <w:rFonts w:asciiTheme="minorHAnsi" w:hAnsiTheme="minorHAnsi" w:cstheme="minorHAnsi"/>
          <w:vertAlign w:val="subscript"/>
        </w:rPr>
        <w:t>k</w:t>
      </w:r>
      <w:r w:rsidRPr="004277E8">
        <w:rPr>
          <w:rFonts w:asciiTheme="minorHAnsi" w:hAnsiTheme="minorHAnsi" w:cstheme="minorHAnsi"/>
        </w:rPr>
        <w:t>=C</w:t>
      </w:r>
      <w:r w:rsidRPr="004277E8">
        <w:rPr>
          <w:rFonts w:asciiTheme="minorHAnsi" w:hAnsiTheme="minorHAnsi" w:cstheme="minorHAnsi"/>
          <w:vertAlign w:val="subscript"/>
        </w:rPr>
        <w:t>1</w:t>
      </w:r>
      <w:r w:rsidRPr="004277E8">
        <w:rPr>
          <w:rFonts w:asciiTheme="minorHAnsi" w:hAnsiTheme="minorHAnsi" w:cstheme="minorHAnsi"/>
        </w:rPr>
        <w:t>+C</w:t>
      </w:r>
      <w:r w:rsidRPr="004277E8">
        <w:rPr>
          <w:rFonts w:asciiTheme="minorHAnsi" w:hAnsiTheme="minorHAnsi" w:cstheme="minorHAnsi"/>
          <w:vertAlign w:val="subscript"/>
        </w:rPr>
        <w:t>2</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Ck – končno število točk, ki jih ponudba prejme na podlagi zgoraj navedenih meril</w:t>
      </w:r>
    </w:p>
    <w:p w:rsidR="005212B2" w:rsidRPr="004277E8" w:rsidRDefault="005212B2" w:rsidP="004277E8">
      <w:pPr>
        <w:spacing w:line="360" w:lineRule="auto"/>
        <w:rPr>
          <w:rFonts w:asciiTheme="minorHAnsi" w:hAnsiTheme="minorHAnsi" w:cstheme="minorHAnsi"/>
        </w:rPr>
      </w:pP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Ponudba mora zajemati v tehničnih specifikacijah zahtevano blago v celoti. Ponudnik mora izpolniti vse postavke v obrazcu </w:t>
      </w:r>
      <w:r w:rsidRPr="004277E8">
        <w:rPr>
          <w:rFonts w:asciiTheme="minorHAnsi" w:hAnsiTheme="minorHAnsi" w:cstheme="minorHAnsi"/>
          <w:i/>
        </w:rPr>
        <w:t>Ponudbeni predračun</w:t>
      </w:r>
      <w:r w:rsidRPr="004277E8">
        <w:rPr>
          <w:rFonts w:asciiTheme="minorHAnsi" w:hAnsiTheme="minorHAnsi" w:cstheme="minorHAnsi"/>
        </w:rPr>
        <w:t xml:space="preserve">. </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 xml:space="preserve">Ponudnik mora v vse postavke obrazca </w:t>
      </w:r>
      <w:r w:rsidRPr="004277E8">
        <w:rPr>
          <w:rFonts w:asciiTheme="minorHAnsi" w:hAnsiTheme="minorHAnsi" w:cstheme="minorHAnsi"/>
          <w:i/>
        </w:rPr>
        <w:t>Ponudbeni predračun</w:t>
      </w:r>
      <w:r w:rsidRPr="004277E8">
        <w:rPr>
          <w:rFonts w:asciiTheme="minorHAnsi" w:hAnsiTheme="minorHAnsi" w:cstheme="minorHAnsi"/>
        </w:rPr>
        <w:t xml:space="preserve"> vpisati cene. </w:t>
      </w:r>
    </w:p>
    <w:p w:rsidR="005212B2" w:rsidRPr="004277E8" w:rsidRDefault="005212B2" w:rsidP="004277E8">
      <w:pPr>
        <w:spacing w:line="360" w:lineRule="auto"/>
        <w:rPr>
          <w:rFonts w:asciiTheme="minorHAnsi" w:hAnsiTheme="minorHAnsi" w:cstheme="minorHAnsi"/>
        </w:rPr>
      </w:pPr>
      <w:r w:rsidRPr="004277E8">
        <w:rPr>
          <w:rFonts w:asciiTheme="minorHAnsi" w:hAnsiTheme="minorHAnsi" w:cstheme="minorHAnsi"/>
        </w:rPr>
        <w:t>Ponujeno blago mora v celoti ustrezati zahtevam  iz razpisne dokumentacije. Če ponudnik ne ponudi vsega blaga (prazna mesta v tehničnih specifikacijah ali oznaka v tehničnih specifikacijah, ki kaže na to, da ponudnik določenega blaga ne ponuja) ali ponujeno blago ne ustreza tehničnih zahtevam, bo naročnik tako ponudbo izločil iz nadaljnjega ocenjevanja.</w:t>
      </w:r>
    </w:p>
    <w:p w:rsidR="005212B2" w:rsidRPr="004277E8" w:rsidRDefault="005212B2"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45" w:name="_Toc484525588"/>
      <w:r w:rsidRPr="004277E8">
        <w:rPr>
          <w:rFonts w:cstheme="minorHAnsi"/>
        </w:rPr>
        <w:t>Razlogi za izključitev in pogoji za ugotavljanje sposobnosti</w:t>
      </w:r>
      <w:bookmarkEnd w:id="45"/>
      <w:r w:rsidRPr="004277E8">
        <w:rPr>
          <w:rFonts w:cstheme="minorHAnsi"/>
        </w:rPr>
        <w:t xml:space="preserve"> </w:t>
      </w:r>
      <w:bookmarkEnd w:id="42"/>
      <w:bookmarkEnd w:id="43"/>
      <w:bookmarkEnd w:id="44"/>
    </w:p>
    <w:p w:rsidR="00164BDA" w:rsidRPr="004277E8" w:rsidRDefault="00164BDA" w:rsidP="004277E8">
      <w:pPr>
        <w:spacing w:line="360" w:lineRule="auto"/>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bo priznal sposobnost ponudnikom, ki izpolnjujejo spodaj navedene pogoje.</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ListParagraph"/>
        <w:widowControl w:val="0"/>
        <w:numPr>
          <w:ilvl w:val="1"/>
          <w:numId w:val="10"/>
        </w:numPr>
        <w:spacing w:after="120" w:line="360" w:lineRule="auto"/>
        <w:jc w:val="both"/>
        <w:rPr>
          <w:rFonts w:asciiTheme="minorHAnsi" w:hAnsiTheme="minorHAnsi" w:cstheme="minorHAnsi"/>
          <w:b/>
          <w:sz w:val="22"/>
        </w:rPr>
      </w:pPr>
      <w:bookmarkStart w:id="46" w:name="_Toc452447957"/>
      <w:bookmarkStart w:id="47" w:name="_Toc484525589"/>
      <w:r w:rsidRPr="004277E8">
        <w:rPr>
          <w:rStyle w:val="Heading2Char1"/>
          <w:rFonts w:asciiTheme="minorHAnsi" w:hAnsiTheme="minorHAnsi" w:cstheme="minorHAnsi"/>
          <w:sz w:val="22"/>
        </w:rPr>
        <w:t>Predhodna nekaznovanost</w:t>
      </w:r>
      <w:bookmarkEnd w:id="46"/>
      <w:bookmarkEnd w:id="47"/>
    </w:p>
    <w:p w:rsidR="00C70E31" w:rsidRPr="004277E8" w:rsidRDefault="00C70E31" w:rsidP="004277E8">
      <w:pPr>
        <w:spacing w:after="120" w:line="360" w:lineRule="auto"/>
        <w:rPr>
          <w:rFonts w:asciiTheme="minorHAnsi" w:hAnsiTheme="minorHAnsi" w:cstheme="minorHAnsi"/>
          <w:sz w:val="22"/>
        </w:rPr>
      </w:pPr>
      <w:r w:rsidRPr="004277E8">
        <w:rPr>
          <w:rFonts w:asciiTheme="minorHAnsi" w:hAnsiTheme="minorHAnsi" w:cstheme="minorHAnsi"/>
          <w:sz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w:t>
      </w:r>
      <w:r w:rsidRPr="004277E8">
        <w:rPr>
          <w:rFonts w:asciiTheme="minorHAnsi" w:hAnsiTheme="minorHAnsi" w:cstheme="minorHAnsi"/>
          <w:sz w:val="22"/>
        </w:rPr>
        <w:lastRenderedPageBreak/>
        <w:t>zakoniku (Uradni list RS, št. 50/12 - uradno prečiščeno besedilo in 54/15; v nadaljnjem besedilu: KZ-1) in taksativno našteta v 75. členu ZJN-3.</w:t>
      </w:r>
    </w:p>
    <w:p w:rsidR="00C70E31" w:rsidRPr="004277E8" w:rsidRDefault="00C70E31" w:rsidP="004277E8">
      <w:pPr>
        <w:spacing w:line="360" w:lineRule="auto"/>
        <w:rPr>
          <w:rFonts w:asciiTheme="minorHAnsi" w:hAnsiTheme="minorHAnsi" w:cstheme="minorHAnsi"/>
          <w:i/>
          <w:sz w:val="22"/>
        </w:rPr>
      </w:pPr>
      <w:r w:rsidRPr="004277E8">
        <w:rPr>
          <w:rFonts w:asciiTheme="minorHAnsi" w:hAnsiTheme="minorHAnsi" w:cstheme="minorHAnsi"/>
          <w:i/>
          <w:sz w:val="22"/>
        </w:rPr>
        <w:t>Razlog za izključitev se nanaša v primeru skupne ponudbe na vsakega izmed partnerjev, v primeru nastopa s podizvajalci pa tudi na podizvajalce.</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V primeru skupne ponudbe mora pogoj izpolniti vsak izmed partnerjev in tudi vsi zakoniti zastopniki partnerjev.</w:t>
      </w:r>
    </w:p>
    <w:p w:rsidR="00C70E31" w:rsidRPr="004277E8" w:rsidRDefault="00C70E31" w:rsidP="004277E8">
      <w:pPr>
        <w:spacing w:line="360" w:lineRule="auto"/>
        <w:rPr>
          <w:rFonts w:asciiTheme="minorHAnsi" w:hAnsiTheme="minorHAnsi" w:cstheme="minorHAnsi"/>
          <w:b/>
          <w:sz w:val="22"/>
        </w:rPr>
      </w:pP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line="360" w:lineRule="auto"/>
        <w:jc w:val="both"/>
        <w:rPr>
          <w:rFonts w:asciiTheme="minorHAnsi" w:hAnsiTheme="minorHAnsi" w:cstheme="minorHAnsi"/>
          <w:sz w:val="22"/>
        </w:rPr>
      </w:pPr>
      <w:r w:rsidRPr="004277E8">
        <w:rPr>
          <w:rFonts w:asciiTheme="minorHAnsi" w:hAnsiTheme="minorHAnsi" w:cstheme="minorHAnsi"/>
          <w:sz w:val="22"/>
        </w:rPr>
        <w:t xml:space="preserve">Ponudnik/partner/podizvajalec izpolni ESDP obrazec in predloži(jo) izpolnjena pooblastila </w:t>
      </w:r>
    </w:p>
    <w:p w:rsidR="00C70E31" w:rsidRPr="004277E8" w:rsidRDefault="00C70E31" w:rsidP="004277E8">
      <w:pPr>
        <w:spacing w:line="360" w:lineRule="auto"/>
        <w:ind w:left="720"/>
        <w:rPr>
          <w:rFonts w:asciiTheme="minorHAnsi" w:hAnsiTheme="minorHAnsi" w:cstheme="minorHAnsi"/>
          <w:i/>
          <w:sz w:val="22"/>
        </w:rPr>
      </w:pPr>
      <w:r w:rsidRPr="004277E8">
        <w:rPr>
          <w:rFonts w:asciiTheme="minorHAnsi" w:hAnsiTheme="minorHAnsi" w:cstheme="minorHAnsi"/>
          <w:i/>
          <w:sz w:val="22"/>
        </w:rPr>
        <w:t>Pooblastilo za pridobitev potrdila iz kazenske evidence – za fizične osebe in Pooblastilo za pridobitev potrdila iz kazenske evidence – za pravne osebe</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2"/>
        <w:spacing w:line="360" w:lineRule="auto"/>
      </w:pPr>
      <w:bookmarkStart w:id="48" w:name="_Toc484525590"/>
      <w:r w:rsidRPr="004277E8">
        <w:t>Uvrstitev na seznam ponudnikov z negativnimi referencami in evidenco poslovnih subjektov iz ZIntPK</w:t>
      </w:r>
      <w:bookmarkEnd w:id="48"/>
    </w:p>
    <w:p w:rsidR="00C70E31" w:rsidRPr="004277E8" w:rsidRDefault="00C70E31" w:rsidP="004277E8">
      <w:pPr>
        <w:pStyle w:val="ListParagraph"/>
        <w:numPr>
          <w:ilvl w:val="2"/>
          <w:numId w:val="10"/>
        </w:numPr>
        <w:spacing w:before="200" w:line="360" w:lineRule="auto"/>
        <w:ind w:left="851" w:hanging="851"/>
        <w:jc w:val="both"/>
        <w:rPr>
          <w:rFonts w:asciiTheme="minorHAnsi" w:hAnsiTheme="minorHAnsi" w:cstheme="minorHAnsi"/>
          <w:sz w:val="22"/>
        </w:rPr>
      </w:pPr>
      <w:r w:rsidRPr="004277E8">
        <w:rPr>
          <w:rFonts w:asciiTheme="minorHAnsi" w:hAnsiTheme="minorHAnsi" w:cstheme="minorHAnsi"/>
          <w:sz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C70E31" w:rsidRPr="004277E8" w:rsidRDefault="00C70E31" w:rsidP="004277E8">
      <w:pPr>
        <w:spacing w:line="360" w:lineRule="auto"/>
        <w:rPr>
          <w:rFonts w:asciiTheme="minorHAnsi" w:hAnsiTheme="minorHAnsi" w:cstheme="minorHAnsi"/>
          <w: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after="120" w:line="360" w:lineRule="auto"/>
        <w:jc w:val="both"/>
        <w:rPr>
          <w:rFonts w:asciiTheme="minorHAnsi" w:hAnsiTheme="minorHAnsi" w:cstheme="minorHAnsi"/>
          <w:sz w:val="22"/>
        </w:rPr>
      </w:pPr>
      <w:r w:rsidRPr="004277E8">
        <w:rPr>
          <w:rFonts w:asciiTheme="minorHAnsi" w:hAnsiTheme="minorHAnsi" w:cstheme="minorHAnsi"/>
          <w:sz w:val="22"/>
        </w:rPr>
        <w:t>Ponudnik/partner/podizvajalec izpolni ESDP obrazec</w:t>
      </w:r>
    </w:p>
    <w:p w:rsidR="00C70E31" w:rsidRPr="004277E8" w:rsidRDefault="00C70E31" w:rsidP="004277E8">
      <w:pPr>
        <w:pStyle w:val="ListParagraph"/>
        <w:widowControl w:val="0"/>
        <w:spacing w:after="240" w:line="360" w:lineRule="auto"/>
        <w:rPr>
          <w:rFonts w:asciiTheme="minorHAnsi" w:hAnsiTheme="minorHAnsi" w:cstheme="minorHAnsi"/>
          <w:sz w:val="22"/>
        </w:rPr>
      </w:pPr>
    </w:p>
    <w:p w:rsidR="00C70E31" w:rsidRPr="004277E8" w:rsidRDefault="00C70E31" w:rsidP="004277E8">
      <w:pPr>
        <w:pStyle w:val="ListParagraph"/>
        <w:numPr>
          <w:ilvl w:val="2"/>
          <w:numId w:val="10"/>
        </w:numPr>
        <w:spacing w:before="200" w:line="360" w:lineRule="auto"/>
        <w:ind w:left="851" w:hanging="851"/>
        <w:jc w:val="both"/>
        <w:rPr>
          <w:rFonts w:asciiTheme="minorHAnsi" w:hAnsiTheme="minorHAnsi" w:cstheme="minorHAnsi"/>
          <w:sz w:val="22"/>
        </w:rPr>
      </w:pPr>
      <w:r w:rsidRPr="004277E8">
        <w:rPr>
          <w:rFonts w:asciiTheme="minorHAnsi" w:hAnsiTheme="minorHAnsi" w:cstheme="minorHAnsi"/>
          <w:sz w:val="22"/>
        </w:rPr>
        <w:t>Ponudnik ne sme biti uvrščen v evidenco poslovnih subjektov iz 35. člena Zakona o integriteti in preprečevanju korupcije (Ur. l. RS, št. 69/2011; v nadaljevanju: ZIntPK-UPB2).</w:t>
      </w:r>
    </w:p>
    <w:p w:rsidR="00C70E31" w:rsidRPr="004277E8" w:rsidRDefault="00C70E31" w:rsidP="004277E8">
      <w:pPr>
        <w:spacing w:line="360" w:lineRule="auto"/>
        <w:rPr>
          <w:rFonts w:asciiTheme="minorHAnsi" w:hAnsiTheme="minorHAnsi" w:cstheme="minorHAnsi"/>
          <w: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Ponudnik/partner/podizvajalec izpolni ESDP obrazec</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2"/>
        <w:spacing w:line="360" w:lineRule="auto"/>
      </w:pPr>
      <w:bookmarkStart w:id="49" w:name="_Toc484525591"/>
      <w:r w:rsidRPr="004277E8">
        <w:lastRenderedPageBreak/>
        <w:t>Neplačane davčne obveznosti in socialni prispevki</w:t>
      </w:r>
      <w:bookmarkEnd w:id="49"/>
    </w:p>
    <w:p w:rsidR="00C70E31" w:rsidRPr="004277E8" w:rsidRDefault="00C70E31" w:rsidP="004277E8">
      <w:pPr>
        <w:spacing w:after="120" w:line="360" w:lineRule="auto"/>
        <w:rPr>
          <w:rFonts w:asciiTheme="minorHAnsi" w:hAnsiTheme="minorHAnsi" w:cstheme="minorHAnsi"/>
          <w:sz w:val="22"/>
        </w:rPr>
      </w:pPr>
      <w:r w:rsidRPr="004277E8">
        <w:rPr>
          <w:rFonts w:asciiTheme="minorHAnsi" w:hAnsiTheme="minorHAnsi" w:cstheme="minorHAnsi"/>
          <w:sz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rsidR="00C70E31" w:rsidRPr="004277E8" w:rsidRDefault="00C70E31" w:rsidP="004277E8">
      <w:pPr>
        <w:spacing w:line="360" w:lineRule="auto"/>
        <w:rPr>
          <w:rFonts w:asciiTheme="minorHAnsi" w:hAnsiTheme="minorHAnsi" w:cstheme="minorHAnsi"/>
          <w: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after="120" w:line="360" w:lineRule="auto"/>
        <w:jc w:val="both"/>
        <w:rPr>
          <w:rFonts w:asciiTheme="minorHAnsi" w:hAnsiTheme="minorHAnsi" w:cstheme="minorHAnsi"/>
          <w:sz w:val="22"/>
        </w:rPr>
      </w:pPr>
      <w:r w:rsidRPr="004277E8">
        <w:rPr>
          <w:rFonts w:asciiTheme="minorHAnsi" w:hAnsiTheme="minorHAnsi" w:cstheme="minorHAnsi"/>
          <w:sz w:val="22"/>
        </w:rPr>
        <w:t>Ponudnik/partner/podizvajalec izpolni ESDP obrazec</w:t>
      </w:r>
    </w:p>
    <w:p w:rsidR="00C70E31" w:rsidRPr="004277E8" w:rsidRDefault="00C70E31" w:rsidP="004277E8">
      <w:pPr>
        <w:spacing w:after="120" w:line="360" w:lineRule="auto"/>
        <w:rPr>
          <w:rFonts w:asciiTheme="minorHAnsi" w:hAnsiTheme="minorHAnsi" w:cstheme="minorHAnsi"/>
          <w:b/>
          <w:sz w:val="22"/>
        </w:rPr>
      </w:pPr>
    </w:p>
    <w:p w:rsidR="00C70E31" w:rsidRPr="004277E8" w:rsidRDefault="00C70E31" w:rsidP="004277E8">
      <w:pPr>
        <w:pStyle w:val="Heading2"/>
        <w:spacing w:line="360" w:lineRule="auto"/>
      </w:pPr>
      <w:r w:rsidRPr="004277E8">
        <w:t xml:space="preserve"> </w:t>
      </w:r>
      <w:bookmarkStart w:id="50" w:name="_Toc452447960"/>
      <w:bookmarkStart w:id="51" w:name="_Toc484525592"/>
      <w:r w:rsidRPr="004277E8">
        <w:t>Izrek globe v zvezi s plačilom za delo</w:t>
      </w:r>
      <w:bookmarkEnd w:id="50"/>
      <w:bookmarkEnd w:id="51"/>
    </w:p>
    <w:p w:rsidR="00C70E31" w:rsidRPr="004277E8" w:rsidRDefault="00C70E31" w:rsidP="004277E8">
      <w:pPr>
        <w:spacing w:after="120" w:line="360" w:lineRule="auto"/>
        <w:rPr>
          <w:rFonts w:asciiTheme="minorHAnsi" w:hAnsiTheme="minorHAnsi" w:cstheme="minorHAnsi"/>
          <w:sz w:val="22"/>
        </w:rPr>
      </w:pPr>
      <w:r w:rsidRPr="004277E8">
        <w:rPr>
          <w:rFonts w:asciiTheme="minorHAnsi" w:hAnsiTheme="minorHAnsi" w:cstheme="minorHAnsi"/>
          <w:sz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after="120" w:line="360" w:lineRule="auto"/>
        <w:jc w:val="both"/>
        <w:rPr>
          <w:rFonts w:asciiTheme="minorHAnsi" w:hAnsiTheme="minorHAnsi" w:cstheme="minorHAnsi"/>
          <w:sz w:val="22"/>
        </w:rPr>
      </w:pPr>
      <w:r w:rsidRPr="004277E8">
        <w:rPr>
          <w:rFonts w:asciiTheme="minorHAnsi" w:hAnsiTheme="minorHAnsi" w:cstheme="minorHAnsi"/>
          <w:sz w:val="22"/>
        </w:rPr>
        <w:t xml:space="preserve">Ponudnik/partner/podizvajalec izpolni ESDP obrazec </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2"/>
        <w:spacing w:line="360" w:lineRule="auto"/>
        <w:rPr>
          <w:rStyle w:val="Heading2Char1"/>
          <w:rFonts w:cstheme="minorHAnsi"/>
          <w:b/>
        </w:rPr>
      </w:pPr>
      <w:bookmarkStart w:id="52" w:name="_Toc452447961"/>
      <w:bookmarkStart w:id="53" w:name="_Toc484525593"/>
      <w:r w:rsidRPr="004277E8">
        <w:rPr>
          <w:rStyle w:val="Heading2Char1"/>
          <w:rFonts w:cstheme="minorHAnsi"/>
          <w:b/>
        </w:rPr>
        <w:t>Pretekla slaba izvedba</w:t>
      </w:r>
      <w:bookmarkEnd w:id="52"/>
      <w:bookmarkEnd w:id="53"/>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line="360" w:lineRule="auto"/>
        <w:contextualSpacing w:val="0"/>
        <w:jc w:val="both"/>
        <w:rPr>
          <w:rFonts w:asciiTheme="minorHAnsi" w:hAnsiTheme="minorHAnsi" w:cstheme="minorHAnsi"/>
          <w:sz w:val="22"/>
        </w:rPr>
      </w:pPr>
      <w:r w:rsidRPr="004277E8">
        <w:rPr>
          <w:rFonts w:asciiTheme="minorHAnsi" w:hAnsiTheme="minorHAnsi" w:cstheme="minorHAnsi"/>
          <w:sz w:val="22"/>
        </w:rPr>
        <w:lastRenderedPageBreak/>
        <w:t>Ponudnik/partner/podizvajalec izpolni ESPD obrazec</w:t>
      </w:r>
    </w:p>
    <w:p w:rsidR="00C70E31" w:rsidRPr="004277E8" w:rsidRDefault="00C70E31" w:rsidP="004277E8">
      <w:pPr>
        <w:spacing w:line="360" w:lineRule="auto"/>
        <w:rPr>
          <w:rFonts w:asciiTheme="minorHAnsi" w:hAnsiTheme="minorHAnsi" w:cstheme="minorHAnsi"/>
          <w:b/>
          <w:sz w:val="22"/>
        </w:rPr>
      </w:pPr>
    </w:p>
    <w:p w:rsidR="00C70E31" w:rsidRPr="004277E8" w:rsidRDefault="00C70E31" w:rsidP="004277E8">
      <w:pPr>
        <w:pStyle w:val="Heading2"/>
        <w:spacing w:line="360" w:lineRule="auto"/>
      </w:pPr>
      <w:bookmarkStart w:id="54" w:name="_Toc452447962"/>
      <w:bookmarkStart w:id="55" w:name="_Toc484525594"/>
      <w:r w:rsidRPr="004277E8">
        <w:t>Dajanje zavajajočih razlag in nepredložitev dokazil</w:t>
      </w:r>
      <w:bookmarkEnd w:id="54"/>
      <w:bookmarkEnd w:id="55"/>
      <w:r w:rsidRPr="004277E8">
        <w:t xml:space="preserve">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line="360" w:lineRule="auto"/>
        <w:contextualSpacing w:val="0"/>
        <w:jc w:val="both"/>
        <w:rPr>
          <w:rFonts w:asciiTheme="minorHAnsi" w:hAnsiTheme="minorHAnsi" w:cstheme="minorHAnsi"/>
          <w:sz w:val="22"/>
        </w:rPr>
      </w:pPr>
      <w:r w:rsidRPr="004277E8">
        <w:rPr>
          <w:rFonts w:asciiTheme="minorHAnsi" w:hAnsiTheme="minorHAnsi" w:cstheme="minorHAnsi"/>
          <w:sz w:val="22"/>
        </w:rPr>
        <w:t>Ponudnik/partner/podizvajalec izpolni ESPD obrazec</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2"/>
        <w:spacing w:line="360" w:lineRule="auto"/>
      </w:pPr>
      <w:bookmarkStart w:id="56" w:name="_Toc452447963"/>
      <w:bookmarkStart w:id="57" w:name="_Toc484525595"/>
      <w:r w:rsidRPr="004277E8">
        <w:t>Neupravičen vpliv na odločanje naročnika</w:t>
      </w:r>
      <w:bookmarkEnd w:id="56"/>
      <w:bookmarkEnd w:id="57"/>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line="360" w:lineRule="auto"/>
        <w:contextualSpacing w:val="0"/>
        <w:jc w:val="both"/>
        <w:rPr>
          <w:rFonts w:asciiTheme="minorHAnsi" w:hAnsiTheme="minorHAnsi" w:cstheme="minorHAnsi"/>
          <w:sz w:val="22"/>
        </w:rPr>
      </w:pPr>
      <w:r w:rsidRPr="004277E8">
        <w:rPr>
          <w:rFonts w:asciiTheme="minorHAnsi" w:hAnsiTheme="minorHAnsi" w:cstheme="minorHAnsi"/>
          <w:sz w:val="22"/>
        </w:rPr>
        <w:t>Ponudnik/partner/podizvajalec izpolni ESPD obrazec</w:t>
      </w:r>
    </w:p>
    <w:p w:rsidR="00C70E31" w:rsidRPr="004277E8" w:rsidRDefault="00C70E31" w:rsidP="004277E8">
      <w:pPr>
        <w:pStyle w:val="ListParagraph"/>
        <w:widowControl w:val="0"/>
        <w:spacing w:line="360" w:lineRule="auto"/>
        <w:contextualSpacing w:val="0"/>
        <w:rPr>
          <w:rFonts w:asciiTheme="minorHAnsi" w:hAnsiTheme="minorHAnsi" w:cstheme="minorHAnsi"/>
          <w:sz w:val="22"/>
        </w:rPr>
      </w:pPr>
    </w:p>
    <w:p w:rsidR="00C70E31" w:rsidRPr="004277E8" w:rsidRDefault="00C70E31" w:rsidP="004277E8">
      <w:pPr>
        <w:pStyle w:val="Heading2"/>
        <w:spacing w:line="360" w:lineRule="auto"/>
      </w:pPr>
      <w:bookmarkStart w:id="58" w:name="_Toc452447964"/>
      <w:bookmarkStart w:id="59" w:name="_Toc484525596"/>
      <w:r w:rsidRPr="004277E8">
        <w:t>Hujša kršitev poklicnih pravil</w:t>
      </w:r>
      <w:bookmarkEnd w:id="58"/>
      <w:r w:rsidRPr="004277E8">
        <w:t xml:space="preserve"> in velika strokovna napaka</w:t>
      </w:r>
      <w:bookmarkEnd w:id="59"/>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bo iz postopka javnega naročanja izločil ponudnika, če bo z ustreznimi sredstvi izkazal, da je gospodarski subjekt zagrešil hujšo kršitev poklicnih pravil, zaradi česar je omajana njegova integriteta.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Kot ustrezna sredstva štejejo pravnomočne odločbe inšpekcijskih organov.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Veliko strokovno napako predstavljajo strokovne in poklicne napake pri izvedbi del primerljive predmetu javnega naročila, ki kažejo na resno neprofesionalno obnašanje ponudnika; nekvalitetna izvedba storitev, </w:t>
      </w:r>
      <w:r w:rsidRPr="004277E8">
        <w:rPr>
          <w:rFonts w:asciiTheme="minorHAnsi" w:hAnsiTheme="minorHAnsi" w:cstheme="minorHAnsi"/>
          <w:sz w:val="22"/>
        </w:rPr>
        <w:lastRenderedPageBreak/>
        <w:t>izvedba storitev z neustreznimi kadri, izvajanje storitev v nasprotju s predpisi in navodili, kršitev predpisov področne zakonodaje ter podobno.</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line="360" w:lineRule="auto"/>
        <w:contextualSpacing w:val="0"/>
        <w:jc w:val="both"/>
        <w:rPr>
          <w:rFonts w:asciiTheme="minorHAnsi" w:hAnsiTheme="minorHAnsi" w:cstheme="minorHAnsi"/>
          <w:sz w:val="22"/>
        </w:rPr>
      </w:pPr>
      <w:r w:rsidRPr="004277E8">
        <w:rPr>
          <w:rFonts w:asciiTheme="minorHAnsi" w:hAnsiTheme="minorHAnsi" w:cstheme="minorHAnsi"/>
          <w:sz w:val="22"/>
        </w:rPr>
        <w:t>Ponudnik/partner/podizvajalec izpolni ESPD obrazec</w:t>
      </w:r>
    </w:p>
    <w:p w:rsidR="00164BDA" w:rsidRPr="004277E8" w:rsidRDefault="00164BDA" w:rsidP="004277E8">
      <w:pPr>
        <w:pStyle w:val="ListParagraph"/>
        <w:widowControl w:val="0"/>
        <w:spacing w:line="360" w:lineRule="auto"/>
        <w:contextualSpacing w:val="0"/>
        <w:jc w:val="both"/>
        <w:rPr>
          <w:rFonts w:asciiTheme="minorHAnsi" w:hAnsiTheme="minorHAnsi" w:cstheme="minorHAnsi"/>
          <w:sz w:val="22"/>
        </w:rPr>
      </w:pPr>
    </w:p>
    <w:p w:rsidR="00C70E31" w:rsidRPr="004277E8" w:rsidRDefault="00C70E31" w:rsidP="004277E8">
      <w:pPr>
        <w:pStyle w:val="Heading2"/>
        <w:spacing w:line="360" w:lineRule="auto"/>
      </w:pPr>
      <w:bookmarkStart w:id="60" w:name="_Toc452447966"/>
      <w:bookmarkStart w:id="61" w:name="_Toc484525597"/>
      <w:r w:rsidRPr="004277E8">
        <w:t>Sklenitev kartelnega dogovora</w:t>
      </w:r>
      <w:bookmarkEnd w:id="60"/>
      <w:bookmarkEnd w:id="61"/>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i/>
          <w:sz w:val="22"/>
        </w:rPr>
        <w:t>Razlog za izključitev se nanaša v primeru skupne ponudbe na vsakega izmed partnerjev, v primeru nastopa s podizvajalci pa tudi za podizvajalce</w:t>
      </w:r>
      <w:r w:rsidRPr="004277E8">
        <w:rPr>
          <w:rFonts w:asciiTheme="minorHAnsi" w:hAnsiTheme="minorHAnsi" w:cstheme="minorHAnsi"/>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DOKAZILA:</w:t>
      </w:r>
    </w:p>
    <w:p w:rsidR="00C70E31" w:rsidRPr="004277E8" w:rsidRDefault="00C70E31" w:rsidP="004277E8">
      <w:pPr>
        <w:pStyle w:val="ListParagraph"/>
        <w:widowControl w:val="0"/>
        <w:numPr>
          <w:ilvl w:val="0"/>
          <w:numId w:val="12"/>
        </w:numPr>
        <w:spacing w:line="360" w:lineRule="auto"/>
        <w:contextualSpacing w:val="0"/>
        <w:jc w:val="both"/>
        <w:rPr>
          <w:rFonts w:asciiTheme="minorHAnsi" w:hAnsiTheme="minorHAnsi" w:cstheme="minorHAnsi"/>
          <w:sz w:val="22"/>
        </w:rPr>
      </w:pPr>
      <w:r w:rsidRPr="004277E8">
        <w:rPr>
          <w:rFonts w:asciiTheme="minorHAnsi" w:hAnsiTheme="minorHAnsi" w:cstheme="minorHAnsi"/>
          <w:sz w:val="22"/>
        </w:rPr>
        <w:t>Ponudnik/partner/podizvajalec izpolni ESPD obrazec</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2"/>
        <w:spacing w:line="360" w:lineRule="auto"/>
      </w:pPr>
      <w:bookmarkStart w:id="62" w:name="_Toc484525598"/>
      <w:r w:rsidRPr="004277E8">
        <w:t>Registracija dejavnosti</w:t>
      </w:r>
      <w:bookmarkEnd w:id="62"/>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 mora imeti registrirano dejavnost, ki je predmet javnega naročila.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b/>
          <w:iCs/>
          <w:sz w:val="22"/>
        </w:rPr>
        <w:t xml:space="preserve">Dokazilo: </w:t>
      </w:r>
      <w:r w:rsidRPr="004277E8">
        <w:rPr>
          <w:rFonts w:asciiTheme="minorHAnsi" w:hAnsiTheme="minorHAnsi" w:cstheme="minorHAnsi"/>
          <w:sz w:val="22"/>
        </w:rPr>
        <w:t>Ponudnik potrdi izpolnjevanje pogoja s podpisom obrazca »Prijava«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V primeru skupne ponudbe mora pogoj izpolniti vsak izmed partnerjev.</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2"/>
        <w:spacing w:line="360" w:lineRule="auto"/>
      </w:pPr>
      <w:bookmarkStart w:id="63" w:name="_Toc484525599"/>
      <w:r w:rsidRPr="004277E8">
        <w:t>Reference</w:t>
      </w:r>
      <w:bookmarkEnd w:id="63"/>
    </w:p>
    <w:p w:rsidR="005212B2" w:rsidRPr="004277E8" w:rsidRDefault="005212B2" w:rsidP="004277E8">
      <w:pPr>
        <w:spacing w:line="360" w:lineRule="auto"/>
        <w:rPr>
          <w:rFonts w:asciiTheme="minorHAnsi" w:hAnsiTheme="minorHAnsi" w:cstheme="minorHAnsi"/>
          <w:sz w:val="22"/>
        </w:rPr>
      </w:pPr>
    </w:p>
    <w:p w:rsidR="005212B2" w:rsidRPr="004277E8" w:rsidRDefault="005212B2"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Naročnik bo priznal usposobljenost ponudniku, ki je v obdobju zadnjih dveh let (2015, 2016) pred rokom za prejem ponudb izvedel vsaj tri (3) referenčne posle s področja predmeta javnega naročila (dobava </w:t>
      </w:r>
      <w:r w:rsidRPr="004277E8">
        <w:rPr>
          <w:rFonts w:asciiTheme="minorHAnsi" w:hAnsiTheme="minorHAnsi" w:cstheme="minorHAnsi"/>
          <w:sz w:val="22"/>
        </w:rPr>
        <w:lastRenderedPageBreak/>
        <w:t>električne energije – poslovne stavbe). Vsak izmed poslov mora biti v višini vsaj 120.000,00 EUR brez DDV. Reference za sklop 2, dobava električne energije za službena stanovanja (gospodinjski odjem), niso potrebne.</w:t>
      </w:r>
    </w:p>
    <w:p w:rsidR="005212B2" w:rsidRPr="004277E8" w:rsidRDefault="005212B2" w:rsidP="004277E8">
      <w:pPr>
        <w:spacing w:line="360" w:lineRule="auto"/>
        <w:rPr>
          <w:rFonts w:asciiTheme="minorHAnsi" w:hAnsiTheme="minorHAnsi" w:cstheme="minorHAnsi"/>
          <w:sz w:val="22"/>
        </w:rPr>
      </w:pPr>
      <w:r w:rsidRPr="004277E8">
        <w:rPr>
          <w:rFonts w:asciiTheme="minorHAnsi" w:hAnsiTheme="minorHAnsi" w:cstheme="minorHAnsi"/>
          <w:sz w:val="22"/>
        </w:rPr>
        <w:t>V primeru skupne ponudbe lahko pogoj izpolnjujejo vsi partnerji skupaj.</w:t>
      </w:r>
    </w:p>
    <w:p w:rsidR="005212B2" w:rsidRPr="004277E8" w:rsidRDefault="005212B2" w:rsidP="004277E8">
      <w:pPr>
        <w:spacing w:line="360" w:lineRule="auto"/>
        <w:rPr>
          <w:rFonts w:asciiTheme="minorHAnsi" w:hAnsiTheme="minorHAnsi" w:cstheme="minorHAnsi"/>
          <w:sz w:val="22"/>
        </w:rPr>
      </w:pPr>
      <w:r w:rsidRPr="004277E8">
        <w:rPr>
          <w:rFonts w:asciiTheme="minorHAnsi" w:hAnsiTheme="minorHAnsi" w:cstheme="minorHAnsi"/>
          <w:sz w:val="22"/>
        </w:rPr>
        <w:t>Dokazilo: Ponudnik predloži obrazec z referencami, ki je priloga k tej razpisni dokumentaciji, oz. vsebinsko enak obrazec.</w:t>
      </w:r>
    </w:p>
    <w:p w:rsidR="005212B2" w:rsidRPr="004277E8" w:rsidRDefault="005212B2"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b/>
          <w:iCs/>
          <w:sz w:val="22"/>
        </w:rPr>
        <w:t xml:space="preserve">Dokazilo: </w:t>
      </w:r>
      <w:r w:rsidR="00604584" w:rsidRPr="004277E8">
        <w:rPr>
          <w:rFonts w:asciiTheme="minorHAnsi" w:hAnsiTheme="minorHAnsi" w:cstheme="minorHAnsi"/>
          <w:sz w:val="22"/>
        </w:rPr>
        <w:t>Ponudnik predloži obrazec z referencami, ki je priloga k tej razpisni dokumentaciji, oz. vsebinsko enak obrazec.</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V primeru skupne ponudbe lahko pogoj izpolnjujejo vsi partnerji skupaj.</w:t>
      </w:r>
    </w:p>
    <w:p w:rsidR="00C70E31" w:rsidRPr="004277E8" w:rsidRDefault="00C70E31" w:rsidP="004277E8">
      <w:pPr>
        <w:spacing w:line="360" w:lineRule="auto"/>
        <w:rPr>
          <w:rFonts w:asciiTheme="minorHAnsi" w:hAnsiTheme="minorHAnsi" w:cstheme="minorHAnsi"/>
          <w:sz w:val="22"/>
          <w:lang w:eastAsia="en-US"/>
        </w:rPr>
      </w:pPr>
    </w:p>
    <w:p w:rsidR="00C70E31" w:rsidRPr="004277E8" w:rsidRDefault="00C70E31" w:rsidP="004277E8">
      <w:pPr>
        <w:pStyle w:val="Heading2"/>
        <w:numPr>
          <w:ilvl w:val="0"/>
          <w:numId w:val="13"/>
        </w:numPr>
        <w:spacing w:line="360" w:lineRule="auto"/>
      </w:pPr>
      <w:bookmarkStart w:id="64" w:name="_Toc484525600"/>
      <w:r w:rsidRPr="004277E8">
        <w:t>Finančna zavarovanja</w:t>
      </w:r>
      <w:bookmarkEnd w:id="64"/>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Pri ponudbi s podizvajalci garancijo predloži glavni ponudnik, pri skupni ponudbi pa nosilec posla.</w:t>
      </w:r>
    </w:p>
    <w:p w:rsidR="00164BDA" w:rsidRPr="004277E8" w:rsidRDefault="00164BDA" w:rsidP="004277E8">
      <w:pPr>
        <w:pStyle w:val="ListParagraph"/>
        <w:keepNext/>
        <w:keepLines/>
        <w:numPr>
          <w:ilvl w:val="0"/>
          <w:numId w:val="26"/>
        </w:numPr>
        <w:spacing w:before="240" w:after="120" w:line="360" w:lineRule="auto"/>
        <w:contextualSpacing w:val="0"/>
        <w:jc w:val="both"/>
        <w:outlineLvl w:val="1"/>
        <w:rPr>
          <w:rFonts w:asciiTheme="minorHAnsi" w:eastAsia="Arial Unicode MS" w:hAnsiTheme="minorHAnsi"/>
          <w:b/>
          <w:bCs/>
          <w:vanish/>
          <w:sz w:val="22"/>
          <w:szCs w:val="22"/>
          <w:lang w:eastAsia="en-US"/>
        </w:rPr>
      </w:pPr>
      <w:bookmarkStart w:id="65" w:name="_Toc484525515"/>
      <w:bookmarkStart w:id="66" w:name="_Toc484525558"/>
      <w:bookmarkStart w:id="67" w:name="_Toc484525601"/>
      <w:bookmarkEnd w:id="65"/>
      <w:bookmarkEnd w:id="66"/>
      <w:bookmarkEnd w:id="67"/>
    </w:p>
    <w:p w:rsidR="00C70E31" w:rsidRPr="004277E8" w:rsidRDefault="00C70E31" w:rsidP="004277E8">
      <w:pPr>
        <w:pStyle w:val="Heading2"/>
        <w:numPr>
          <w:ilvl w:val="1"/>
          <w:numId w:val="26"/>
        </w:numPr>
        <w:spacing w:line="360" w:lineRule="auto"/>
      </w:pPr>
      <w:bookmarkStart w:id="68" w:name="_Toc484525602"/>
      <w:r w:rsidRPr="004277E8">
        <w:t>Finančno zavarovanje za resnost ponudbe</w:t>
      </w:r>
      <w:bookmarkEnd w:id="68"/>
    </w:p>
    <w:p w:rsidR="00C70E31" w:rsidRPr="004277E8" w:rsidRDefault="00604584"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 xml:space="preserve">V kolikor se ponudnik prijavlja na oba skplopa, v svoji ponudbi </w:t>
      </w:r>
      <w:r w:rsidR="00C70E31" w:rsidRPr="004277E8">
        <w:rPr>
          <w:rFonts w:asciiTheme="minorHAnsi" w:hAnsiTheme="minorHAnsi" w:cstheme="minorHAnsi"/>
          <w:sz w:val="22"/>
          <w:lang w:eastAsia="en-US"/>
        </w:rPr>
        <w:t>predloži menično izjavo za resn</w:t>
      </w:r>
      <w:r w:rsidRPr="004277E8">
        <w:rPr>
          <w:rFonts w:asciiTheme="minorHAnsi" w:hAnsiTheme="minorHAnsi" w:cstheme="minorHAnsi"/>
          <w:sz w:val="22"/>
          <w:lang w:eastAsia="en-US"/>
        </w:rPr>
        <w:t xml:space="preserve">ost ponudbe v višini 2.000,00, V kolikor se ponudnik prijavlja zgolj na prvi skplop, v svoji ponudbi predloži menično izjavo za resnost ponudbe v višini 1.500,00, V kolikor se ponudnik prijavlja zgolj na sklop 2, v svoji ponudbi predloži menično izjavo za resnost ponudbe v višini 500,00 €. </w:t>
      </w:r>
      <w:r w:rsidR="00C70E31" w:rsidRPr="004277E8">
        <w:rPr>
          <w:rFonts w:asciiTheme="minorHAnsi" w:hAnsiTheme="minorHAnsi" w:cstheme="minorHAnsi"/>
          <w:sz w:val="22"/>
          <w:lang w:eastAsia="en-US"/>
        </w:rPr>
        <w:t>Meni</w:t>
      </w:r>
      <w:r w:rsidRPr="004277E8">
        <w:rPr>
          <w:rFonts w:asciiTheme="minorHAnsi" w:hAnsiTheme="minorHAnsi" w:cstheme="minorHAnsi"/>
          <w:sz w:val="22"/>
          <w:lang w:eastAsia="en-US"/>
        </w:rPr>
        <w:t>čna izjava mora veljati do 30. 9</w:t>
      </w:r>
      <w:r w:rsidR="00C70E31" w:rsidRPr="004277E8">
        <w:rPr>
          <w:rFonts w:asciiTheme="minorHAnsi" w:hAnsiTheme="minorHAnsi" w:cstheme="minorHAnsi"/>
          <w:sz w:val="22"/>
          <w:lang w:eastAsia="en-US"/>
        </w:rPr>
        <w:t>. 201</w:t>
      </w:r>
      <w:r w:rsidR="00164BDA" w:rsidRPr="004277E8">
        <w:rPr>
          <w:rFonts w:asciiTheme="minorHAnsi" w:hAnsiTheme="minorHAnsi" w:cstheme="minorHAnsi"/>
          <w:sz w:val="22"/>
          <w:lang w:eastAsia="en-US"/>
        </w:rPr>
        <w:t>7</w:t>
      </w:r>
      <w:r w:rsidR="00C70E31" w:rsidRPr="004277E8">
        <w:rPr>
          <w:rFonts w:asciiTheme="minorHAnsi" w:hAnsiTheme="minorHAnsi" w:cstheme="minorHAnsi"/>
          <w:sz w:val="22"/>
          <w:lang w:eastAsia="en-US"/>
        </w:rPr>
        <w:t>.</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ab/>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Garancijo za resnost ponudbe naročnik unovči, če ponudnik:</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w:t>
      </w:r>
      <w:r w:rsidRPr="004277E8">
        <w:rPr>
          <w:rFonts w:asciiTheme="minorHAnsi" w:hAnsiTheme="minorHAnsi" w:cstheme="minorHAnsi"/>
          <w:sz w:val="22"/>
          <w:lang w:eastAsia="en-US"/>
        </w:rPr>
        <w:tab/>
        <w:t>po roku za oddajo ponudb svojo ponudbo umakne;</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w:t>
      </w:r>
      <w:r w:rsidRPr="004277E8">
        <w:rPr>
          <w:rFonts w:asciiTheme="minorHAnsi" w:hAnsiTheme="minorHAnsi" w:cstheme="minorHAnsi"/>
          <w:sz w:val="22"/>
          <w:lang w:eastAsia="en-US"/>
        </w:rPr>
        <w:tab/>
        <w:t>če zavrne sklenitev pogodbe;</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w:t>
      </w:r>
      <w:r w:rsidRPr="004277E8">
        <w:rPr>
          <w:rFonts w:asciiTheme="minorHAnsi" w:hAnsiTheme="minorHAnsi" w:cstheme="minorHAnsi"/>
          <w:sz w:val="22"/>
          <w:lang w:eastAsia="en-US"/>
        </w:rPr>
        <w:tab/>
        <w:t>po sklenitvi pogodbe ne predloži garancije za dobro izvedbo pogodbenih obveznosti v roku 8 (osmih) dni po sklenitvi pogodbe.</w:t>
      </w:r>
    </w:p>
    <w:p w:rsidR="00C70E31" w:rsidRPr="004277E8" w:rsidRDefault="00C70E31" w:rsidP="004277E8">
      <w:pPr>
        <w:spacing w:line="360" w:lineRule="auto"/>
        <w:rPr>
          <w:rFonts w:asciiTheme="minorHAnsi" w:hAnsiTheme="minorHAnsi" w:cstheme="minorHAnsi"/>
          <w:sz w:val="22"/>
          <w:lang w:eastAsia="en-US"/>
        </w:rPr>
      </w:pP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lastRenderedPageBreak/>
        <w:t>Kot obvezno prilogo k Menična izjava-resnost ponudbe mora ponudnik v ponudbi predložiti 1 bianko menico.</w:t>
      </w:r>
    </w:p>
    <w:p w:rsidR="00C70E31" w:rsidRPr="004277E8" w:rsidRDefault="00C70E31" w:rsidP="004277E8">
      <w:pPr>
        <w:spacing w:line="360" w:lineRule="auto"/>
        <w:rPr>
          <w:rFonts w:asciiTheme="minorHAnsi" w:hAnsiTheme="minorHAnsi" w:cstheme="minorHAnsi"/>
          <w:sz w:val="22"/>
          <w:lang w:eastAsia="en-US"/>
        </w:rPr>
      </w:pPr>
    </w:p>
    <w:p w:rsidR="00C70E31" w:rsidRPr="004277E8" w:rsidRDefault="00C70E31" w:rsidP="004277E8">
      <w:pPr>
        <w:pStyle w:val="Heading2"/>
        <w:spacing w:line="360" w:lineRule="auto"/>
      </w:pPr>
      <w:bookmarkStart w:id="69" w:name="_Toc484525603"/>
      <w:r w:rsidRPr="004277E8">
        <w:t>Finančno zavarovanje za dobro izvedbo pogodbenih obveznosti</w:t>
      </w:r>
      <w:bookmarkEnd w:id="69"/>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Izbrani ponudnik mora najpozneje v roku osmih (8) dni po sklenitvi pogodbe kot pogoj za veljavnost pogodbe izročiti naročniku bančno garancijo za dobro izvedbo pogodbenih obveznosti v višini 10% od končne ponudbene vrednosti z DDV. V kolikor bo posamezni ponudnik izbran kot najugodnejši ponudnik za oba sklop</w:t>
      </w:r>
      <w:r w:rsidR="00604584" w:rsidRPr="004277E8">
        <w:rPr>
          <w:rFonts w:asciiTheme="minorHAnsi" w:hAnsiTheme="minorHAnsi" w:cstheme="minorHAnsi"/>
          <w:sz w:val="22"/>
          <w:lang w:eastAsia="en-US"/>
        </w:rPr>
        <w:t>a,</w:t>
      </w:r>
      <w:r w:rsidRPr="004277E8">
        <w:rPr>
          <w:rFonts w:asciiTheme="minorHAnsi" w:hAnsiTheme="minorHAnsi" w:cstheme="minorHAnsi"/>
          <w:sz w:val="22"/>
          <w:lang w:eastAsia="en-US"/>
        </w:rPr>
        <w:t xml:space="preserve"> se  višina (10%) izračuna od seštevka skupne ponudbene cene z DDV za oba </w:t>
      </w:r>
      <w:r w:rsidR="00604584" w:rsidRPr="004277E8">
        <w:rPr>
          <w:rFonts w:asciiTheme="minorHAnsi" w:hAnsiTheme="minorHAnsi" w:cstheme="minorHAnsi"/>
          <w:sz w:val="22"/>
          <w:lang w:eastAsia="en-US"/>
        </w:rPr>
        <w:t>sklopa</w:t>
      </w:r>
      <w:r w:rsidRPr="004277E8">
        <w:rPr>
          <w:rFonts w:asciiTheme="minorHAnsi" w:hAnsiTheme="minorHAnsi" w:cstheme="minorHAnsi"/>
          <w:sz w:val="22"/>
          <w:lang w:eastAsia="en-US"/>
        </w:rPr>
        <w:t>.</w:t>
      </w:r>
    </w:p>
    <w:p w:rsidR="00C70E31" w:rsidRPr="004277E8" w:rsidRDefault="00C70E31" w:rsidP="004277E8">
      <w:pPr>
        <w:spacing w:line="360" w:lineRule="auto"/>
        <w:rPr>
          <w:rFonts w:asciiTheme="minorHAnsi" w:hAnsiTheme="minorHAnsi" w:cstheme="minorHAnsi"/>
          <w:sz w:val="22"/>
          <w:lang w:eastAsia="en-US"/>
        </w:rPr>
      </w:pP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 xml:space="preserve">Ponudnik mora v ponudbeni dokumentaciji predložiti izjavo, da bo v 8 (osmih) dneh po sklenitvi pogodbe naročniku izročil bančno garancijo za dobro izvedbo pogodbenih obveznosti, ki znaša 10 % končne ponudbene cene z DDV (v primeru izbora enega ponudnika za več sklopov hkrati, se 10%  izračuna od seštevka ponudbene cene z DDV za oba oz. vse tri sklope skupaj) za ves čas trajanja pogodbe, in izjavo, da bo na poziv naročnika izročil bančno garancijo za dobro izvedbo pogodbenih obveznosti , ki je skladna z  obrazcem (priloga) in podpiše in ožigosa vzorec bančne garancije za dobro izvedbo pogodbenih obveznosti (priloga) </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Garancija mora biti veljavna najmanj 4 leta in 30 dni od dneva sklenitve pogodbe.</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Garancijo za dobro izvedbo pogodbenih obveznosti naročnik unovči, če ponudnik krši pogodbene obveznosti iz okvirnega sporazuma oziroma ne poravna svojih obveznosti do podizvajalcev, ki sodelujejo pri izvedbi javnega naročila oziroma ne poravna v celoti, podizvajalci pa terjajo plačilo obveznosti neposredno od naročnika.</w:t>
      </w:r>
    </w:p>
    <w:p w:rsidR="00C70E31" w:rsidRPr="004277E8" w:rsidRDefault="00C70E31" w:rsidP="004277E8">
      <w:pPr>
        <w:spacing w:line="360" w:lineRule="auto"/>
        <w:rPr>
          <w:rFonts w:asciiTheme="minorHAnsi" w:hAnsiTheme="minorHAnsi" w:cstheme="minorHAnsi"/>
          <w:sz w:val="22"/>
          <w:lang w:eastAsia="en-US"/>
        </w:rPr>
      </w:pPr>
      <w:r w:rsidRPr="004277E8">
        <w:rPr>
          <w:rFonts w:asciiTheme="minorHAnsi" w:hAnsiTheme="minorHAnsi" w:cstheme="minorHAnsi"/>
          <w:sz w:val="22"/>
          <w:lang w:eastAsia="en-US"/>
        </w:rPr>
        <w:t>Ponudnik lahko kot finančno zavarovanje za dobro izvedbo pogodbenih obveznosti predloži tudi ustrezno zavarovanje pri zavarovalnicah, katero pa po vsebini ne sme odstopati od vsebine v vzorcu bančne garancije iz razpisne dokumentacije.</w:t>
      </w:r>
    </w:p>
    <w:p w:rsidR="00C70E31" w:rsidRPr="004277E8" w:rsidRDefault="00C70E31" w:rsidP="004277E8">
      <w:pPr>
        <w:spacing w:line="360" w:lineRule="auto"/>
        <w:rPr>
          <w:rFonts w:asciiTheme="minorHAnsi" w:hAnsiTheme="minorHAnsi" w:cstheme="minorHAnsi"/>
          <w:sz w:val="22"/>
          <w:lang w:eastAsia="en-US"/>
        </w:rPr>
      </w:pPr>
    </w:p>
    <w:p w:rsidR="00C70E31" w:rsidRPr="004277E8" w:rsidRDefault="00C70E31" w:rsidP="004277E8">
      <w:pPr>
        <w:pStyle w:val="Heading2"/>
        <w:numPr>
          <w:ilvl w:val="0"/>
          <w:numId w:val="13"/>
        </w:numPr>
        <w:spacing w:line="360" w:lineRule="auto"/>
      </w:pPr>
      <w:bookmarkStart w:id="70" w:name="_Toc484525604"/>
      <w:r w:rsidRPr="004277E8">
        <w:t>Tehnične specifikacije</w:t>
      </w:r>
      <w:bookmarkEnd w:id="70"/>
    </w:p>
    <w:p w:rsidR="00604584" w:rsidRPr="004277E8" w:rsidRDefault="00604584" w:rsidP="004277E8">
      <w:pPr>
        <w:spacing w:line="360" w:lineRule="auto"/>
        <w:rPr>
          <w:rFonts w:asciiTheme="minorHAnsi" w:hAnsiTheme="minorHAnsi" w:cstheme="minorHAnsi"/>
          <w:lang w:eastAsia="en-US"/>
        </w:rPr>
      </w:pP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Predmet javnega naročila je dobava električne energije za obdobje štirih let, predvidoma od 1. 7. 2017 do 30. 6. 2021. Pri predmetu naročila gre za okoljsko manj obremenjujoče blago, pri katerem se upoštevajo temeljne okoljske zahteve iz Uredbe o zelenem javnem naročanju (Ur. l. 102/2011 s spremembami).</w:t>
      </w: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lastRenderedPageBreak/>
        <w:t xml:space="preserve">Naročnik se ne zavezuje skleniti pogodbe za natančno določen obseg posla, podane so zgolj informativne količine. </w:t>
      </w: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Ponudnik  mora biti sposoben zagotoviti predvideno količino električne energije + 30 % rezerve za ponujeno obdobje.</w:t>
      </w:r>
    </w:p>
    <w:p w:rsidR="00604584" w:rsidRPr="004277E8" w:rsidRDefault="00604584" w:rsidP="004277E8">
      <w:pPr>
        <w:spacing w:line="360" w:lineRule="auto"/>
        <w:rPr>
          <w:rFonts w:asciiTheme="minorHAnsi" w:hAnsiTheme="minorHAnsi" w:cstheme="minorHAnsi"/>
        </w:rPr>
      </w:pP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Javno naročilo je razdeljeno na dva sklopa:</w:t>
      </w:r>
    </w:p>
    <w:p w:rsidR="00604584" w:rsidRPr="004277E8" w:rsidRDefault="00604584" w:rsidP="004277E8">
      <w:pPr>
        <w:spacing w:line="360" w:lineRule="auto"/>
        <w:ind w:left="709"/>
        <w:rPr>
          <w:rFonts w:asciiTheme="minorHAnsi" w:hAnsiTheme="minorHAnsi" w:cstheme="minorHAnsi"/>
        </w:rPr>
      </w:pPr>
      <w:r w:rsidRPr="004277E8">
        <w:rPr>
          <w:rFonts w:asciiTheme="minorHAnsi" w:hAnsiTheme="minorHAnsi" w:cstheme="minorHAnsi"/>
        </w:rPr>
        <w:t>- SKLOP 1: dobava električne energije za poslovno stavbo,</w:t>
      </w:r>
    </w:p>
    <w:p w:rsidR="00604584" w:rsidRPr="004277E8" w:rsidRDefault="00604584" w:rsidP="004277E8">
      <w:pPr>
        <w:spacing w:line="360" w:lineRule="auto"/>
        <w:ind w:left="709"/>
        <w:rPr>
          <w:rFonts w:asciiTheme="minorHAnsi" w:hAnsiTheme="minorHAnsi" w:cstheme="minorHAnsi"/>
        </w:rPr>
      </w:pPr>
      <w:r w:rsidRPr="004277E8">
        <w:rPr>
          <w:rFonts w:asciiTheme="minorHAnsi" w:hAnsiTheme="minorHAnsi" w:cstheme="minorHAnsi"/>
        </w:rPr>
        <w:t>- SKLOP 2: dobava električne energije za službena stanovanja (gospodinjski odjem).</w:t>
      </w:r>
    </w:p>
    <w:p w:rsidR="00604584" w:rsidRPr="004277E8" w:rsidRDefault="00604584" w:rsidP="004277E8">
      <w:pPr>
        <w:spacing w:line="360" w:lineRule="auto"/>
        <w:rPr>
          <w:rFonts w:asciiTheme="minorHAnsi" w:hAnsiTheme="minorHAnsi" w:cstheme="minorHAnsi"/>
        </w:rPr>
      </w:pP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Ponudniki lahko oddajo svojo ponudbo za enega ali oba zgoraj navedena sklopa. Naročnik bo naročilo oddal najugodnejšemu ponudniku za posamezen sklop.</w:t>
      </w:r>
    </w:p>
    <w:p w:rsidR="00604584" w:rsidRPr="004277E8" w:rsidRDefault="00604584" w:rsidP="004277E8">
      <w:pPr>
        <w:spacing w:line="360" w:lineRule="auto"/>
        <w:rPr>
          <w:rFonts w:asciiTheme="minorHAnsi" w:hAnsiTheme="minorHAnsi" w:cstheme="minorHAnsi"/>
        </w:rPr>
      </w:pP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Ponudnik mora zagotoviti vsaj 40 % dobavljene električne energije, ki je pridobljena iz obnovljivih virov energije ali iz soproizvodnje električne energije z visokim izkoristkom, kot jih določa zakon, ki ureja energetiko.</w:t>
      </w: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 xml:space="preserve">Morebitni ponudniki naj za izdajo pooblastila za pridobitev natančnejših podatkov o porabi električne energije od sistemskega operaterja distribucijskega omrežja kontaktirajo naročnika preko elektronske pošte: </w:t>
      </w:r>
      <w:hyperlink r:id="rId16" w:history="1">
        <w:r w:rsidRPr="004277E8">
          <w:rPr>
            <w:rStyle w:val="Hyperlink"/>
            <w:rFonts w:asciiTheme="minorHAnsi" w:hAnsiTheme="minorHAnsi" w:cstheme="minorHAnsi"/>
          </w:rPr>
          <w:t>jasmina.stiftar@ki.si</w:t>
        </w:r>
      </w:hyperlink>
      <w:r w:rsidR="005435AA" w:rsidRPr="004277E8">
        <w:rPr>
          <w:rStyle w:val="Hyperlink"/>
          <w:rFonts w:asciiTheme="minorHAnsi" w:hAnsiTheme="minorHAnsi" w:cstheme="minorHAnsi"/>
        </w:rPr>
        <w:t>.</w:t>
      </w:r>
      <w:r w:rsidR="005435AA" w:rsidRPr="004277E8">
        <w:rPr>
          <w:rStyle w:val="Hyperlink"/>
          <w:rFonts w:asciiTheme="minorHAnsi" w:hAnsiTheme="minorHAnsi" w:cstheme="minorHAnsi"/>
          <w:u w:val="none"/>
        </w:rPr>
        <w:t xml:space="preserve"> </w:t>
      </w:r>
      <w:r w:rsidR="005435AA" w:rsidRPr="004277E8">
        <w:rPr>
          <w:rStyle w:val="Hyperlink"/>
          <w:rFonts w:asciiTheme="minorHAnsi" w:hAnsiTheme="minorHAnsi" w:cstheme="minorHAnsi"/>
          <w:color w:val="auto"/>
          <w:u w:val="none"/>
        </w:rPr>
        <w:t>Pri tem naj upošteva, da bo naročnika pozval pravočasno, da bo le-ta lahko pridobil ustrezno dokumentacijo.</w:t>
      </w:r>
    </w:p>
    <w:p w:rsidR="00604584" w:rsidRPr="004277E8" w:rsidRDefault="00604584" w:rsidP="004277E8">
      <w:pPr>
        <w:spacing w:line="360" w:lineRule="auto"/>
        <w:rPr>
          <w:rFonts w:asciiTheme="minorHAnsi" w:hAnsiTheme="minorHAnsi" w:cstheme="minorHAnsi"/>
        </w:rPr>
      </w:pPr>
    </w:p>
    <w:p w:rsidR="005435AA" w:rsidRPr="004277E8" w:rsidRDefault="005435AA" w:rsidP="004277E8">
      <w:pPr>
        <w:spacing w:line="360" w:lineRule="auto"/>
        <w:rPr>
          <w:rFonts w:asciiTheme="minorHAnsi" w:hAnsiTheme="minorHAnsi" w:cstheme="minorHAnsi"/>
        </w:rPr>
      </w:pPr>
      <w:r w:rsidRPr="004277E8">
        <w:rPr>
          <w:rFonts w:asciiTheme="minorHAnsi" w:hAnsiTheme="minorHAnsi" w:cstheme="minorHAnsi"/>
        </w:rPr>
        <w:t>Predvidena poraba naročnika je razvidna iz spodnjih tabel.</w:t>
      </w:r>
    </w:p>
    <w:p w:rsidR="005435AA" w:rsidRPr="004277E8" w:rsidRDefault="005435AA" w:rsidP="004277E8">
      <w:pPr>
        <w:spacing w:line="360" w:lineRule="auto"/>
        <w:rPr>
          <w:rFonts w:asciiTheme="minorHAnsi" w:hAnsiTheme="minorHAnsi" w:cstheme="minorHAnsi"/>
        </w:rPr>
      </w:pPr>
    </w:p>
    <w:p w:rsidR="00604584" w:rsidRPr="004277E8" w:rsidRDefault="00604584" w:rsidP="004277E8">
      <w:pPr>
        <w:spacing w:line="360" w:lineRule="auto"/>
        <w:rPr>
          <w:rFonts w:asciiTheme="minorHAnsi" w:hAnsiTheme="minorHAnsi" w:cstheme="minorHAnsi"/>
          <w:b/>
        </w:rPr>
      </w:pPr>
      <w:r w:rsidRPr="004277E8">
        <w:rPr>
          <w:rFonts w:asciiTheme="minorHAnsi" w:hAnsiTheme="minorHAnsi" w:cstheme="minorHAnsi"/>
          <w:b/>
        </w:rPr>
        <w:t>Sklop 1: dobava električne energije za poslovno stavbo</w:t>
      </w:r>
    </w:p>
    <w:tbl>
      <w:tblPr>
        <w:tblW w:w="97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559"/>
        <w:gridCol w:w="1418"/>
        <w:gridCol w:w="1276"/>
        <w:gridCol w:w="2530"/>
      </w:tblGrid>
      <w:tr w:rsidR="00604584" w:rsidRPr="004277E8" w:rsidTr="0030016A">
        <w:trPr>
          <w:trHeight w:val="1275"/>
        </w:trPr>
        <w:tc>
          <w:tcPr>
            <w:tcW w:w="2975" w:type="dxa"/>
            <w:vAlign w:val="center"/>
          </w:tcPr>
          <w:p w:rsidR="00604584" w:rsidRPr="004277E8" w:rsidRDefault="00604584" w:rsidP="004277E8">
            <w:pPr>
              <w:spacing w:line="360" w:lineRule="auto"/>
              <w:jc w:val="center"/>
              <w:rPr>
                <w:rFonts w:asciiTheme="minorHAnsi" w:hAnsiTheme="minorHAnsi" w:cstheme="minorHAnsi"/>
                <w:bCs/>
                <w:spacing w:val="2"/>
                <w:szCs w:val="20"/>
              </w:rPr>
            </w:pPr>
            <w:r w:rsidRPr="004277E8">
              <w:rPr>
                <w:rFonts w:asciiTheme="minorHAnsi" w:hAnsiTheme="minorHAnsi" w:cstheme="minorHAnsi"/>
                <w:bCs/>
                <w:spacing w:val="2"/>
                <w:szCs w:val="20"/>
              </w:rPr>
              <w:t>Naslov odjemnega mesta</w:t>
            </w:r>
          </w:p>
        </w:tc>
        <w:tc>
          <w:tcPr>
            <w:tcW w:w="1559" w:type="dxa"/>
            <w:vAlign w:val="center"/>
          </w:tcPr>
          <w:p w:rsidR="00604584" w:rsidRPr="004277E8" w:rsidRDefault="00604584" w:rsidP="004277E8">
            <w:pPr>
              <w:spacing w:line="360" w:lineRule="auto"/>
              <w:jc w:val="center"/>
              <w:rPr>
                <w:rFonts w:asciiTheme="minorHAnsi" w:hAnsiTheme="minorHAnsi" w:cstheme="minorHAnsi"/>
                <w:bCs/>
                <w:spacing w:val="2"/>
                <w:szCs w:val="20"/>
              </w:rPr>
            </w:pPr>
            <w:r w:rsidRPr="004277E8">
              <w:rPr>
                <w:rFonts w:asciiTheme="minorHAnsi" w:hAnsiTheme="minorHAnsi" w:cstheme="minorHAnsi"/>
                <w:bCs/>
                <w:spacing w:val="2"/>
                <w:szCs w:val="20"/>
              </w:rPr>
              <w:t>Številka odjemnega mesta</w:t>
            </w:r>
          </w:p>
        </w:tc>
        <w:tc>
          <w:tcPr>
            <w:tcW w:w="1418" w:type="dxa"/>
            <w:vAlign w:val="center"/>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 xml:space="preserve">Okvirna </w:t>
            </w:r>
            <w:r w:rsidRPr="004277E8">
              <w:rPr>
                <w:rFonts w:asciiTheme="minorHAnsi" w:hAnsiTheme="minorHAnsi" w:cstheme="minorHAnsi"/>
                <w:spacing w:val="2"/>
                <w:szCs w:val="20"/>
                <w:u w:val="single"/>
              </w:rPr>
              <w:t xml:space="preserve">letna </w:t>
            </w:r>
            <w:r w:rsidRPr="004277E8">
              <w:rPr>
                <w:rFonts w:asciiTheme="minorHAnsi" w:hAnsiTheme="minorHAnsi" w:cstheme="minorHAnsi"/>
                <w:spacing w:val="2"/>
                <w:szCs w:val="20"/>
              </w:rPr>
              <w:t>poraba VT (v kWh)</w:t>
            </w:r>
          </w:p>
        </w:tc>
        <w:tc>
          <w:tcPr>
            <w:tcW w:w="1276" w:type="dxa"/>
            <w:vAlign w:val="center"/>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 xml:space="preserve">Okvirna </w:t>
            </w:r>
            <w:r w:rsidRPr="004277E8">
              <w:rPr>
                <w:rFonts w:asciiTheme="minorHAnsi" w:hAnsiTheme="minorHAnsi" w:cstheme="minorHAnsi"/>
                <w:spacing w:val="2"/>
                <w:szCs w:val="20"/>
                <w:u w:val="single"/>
              </w:rPr>
              <w:t xml:space="preserve">letna </w:t>
            </w:r>
            <w:r w:rsidRPr="004277E8">
              <w:rPr>
                <w:rFonts w:asciiTheme="minorHAnsi" w:hAnsiTheme="minorHAnsi" w:cstheme="minorHAnsi"/>
                <w:spacing w:val="2"/>
                <w:szCs w:val="20"/>
              </w:rPr>
              <w:t>poraba MT</w:t>
            </w:r>
          </w:p>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(v kWh)</w:t>
            </w:r>
          </w:p>
        </w:tc>
        <w:tc>
          <w:tcPr>
            <w:tcW w:w="2530" w:type="dxa"/>
            <w:vAlign w:val="center"/>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 xml:space="preserve">Okvirna </w:t>
            </w:r>
            <w:r w:rsidRPr="004277E8">
              <w:rPr>
                <w:rFonts w:asciiTheme="minorHAnsi" w:hAnsiTheme="minorHAnsi" w:cstheme="minorHAnsi"/>
                <w:spacing w:val="2"/>
                <w:szCs w:val="20"/>
                <w:u w:val="single"/>
              </w:rPr>
              <w:t>letna</w:t>
            </w:r>
            <w:r w:rsidRPr="004277E8">
              <w:rPr>
                <w:rFonts w:asciiTheme="minorHAnsi" w:hAnsiTheme="minorHAnsi" w:cstheme="minorHAnsi"/>
                <w:spacing w:val="2"/>
                <w:szCs w:val="20"/>
              </w:rPr>
              <w:t xml:space="preserve"> poraba VT+MT</w:t>
            </w:r>
          </w:p>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(v kWh)</w:t>
            </w:r>
          </w:p>
        </w:tc>
      </w:tr>
      <w:tr w:rsidR="00604584" w:rsidRPr="004277E8" w:rsidTr="0030016A">
        <w:trPr>
          <w:trHeight w:val="273"/>
        </w:trPr>
        <w:tc>
          <w:tcPr>
            <w:tcW w:w="2975" w:type="dxa"/>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Hajdrihova 19, 1000 Ljubljana</w:t>
            </w:r>
          </w:p>
        </w:tc>
        <w:tc>
          <w:tcPr>
            <w:tcW w:w="1559" w:type="dxa"/>
            <w:shd w:val="clear" w:color="auto" w:fill="auto"/>
          </w:tcPr>
          <w:p w:rsidR="0030016A"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2908</w:t>
            </w:r>
            <w:r w:rsidR="0030016A" w:rsidRPr="004277E8">
              <w:rPr>
                <w:rFonts w:asciiTheme="minorHAnsi" w:hAnsiTheme="minorHAnsi" w:cstheme="minorHAnsi"/>
                <w:spacing w:val="2"/>
                <w:szCs w:val="20"/>
              </w:rPr>
              <w:t xml:space="preserve">, </w:t>
            </w:r>
          </w:p>
          <w:p w:rsidR="005435A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3-2911</w:t>
            </w:r>
          </w:p>
        </w:tc>
        <w:tc>
          <w:tcPr>
            <w:tcW w:w="1418" w:type="dxa"/>
            <w:shd w:val="clear" w:color="auto" w:fill="auto"/>
          </w:tcPr>
          <w:p w:rsidR="00604584" w:rsidRPr="004277E8" w:rsidRDefault="005435A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1.686.090</w:t>
            </w:r>
          </w:p>
        </w:tc>
        <w:tc>
          <w:tcPr>
            <w:tcW w:w="1276" w:type="dxa"/>
            <w:shd w:val="clear" w:color="auto" w:fill="auto"/>
          </w:tcPr>
          <w:p w:rsidR="00604584" w:rsidRPr="004277E8" w:rsidRDefault="005435A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1.597</w:t>
            </w:r>
            <w:r w:rsidR="00604584" w:rsidRPr="004277E8">
              <w:rPr>
                <w:rFonts w:asciiTheme="minorHAnsi" w:hAnsiTheme="minorHAnsi" w:cstheme="minorHAnsi"/>
                <w:spacing w:val="2"/>
                <w:szCs w:val="20"/>
              </w:rPr>
              <w:t>.</w:t>
            </w:r>
            <w:r w:rsidRPr="004277E8">
              <w:rPr>
                <w:rFonts w:asciiTheme="minorHAnsi" w:hAnsiTheme="minorHAnsi" w:cstheme="minorHAnsi"/>
                <w:spacing w:val="2"/>
                <w:szCs w:val="20"/>
              </w:rPr>
              <w:t>212</w:t>
            </w:r>
          </w:p>
        </w:tc>
        <w:tc>
          <w:tcPr>
            <w:tcW w:w="2530" w:type="dxa"/>
            <w:shd w:val="clear" w:color="auto" w:fill="auto"/>
          </w:tcPr>
          <w:p w:rsidR="00604584" w:rsidRPr="004277E8" w:rsidRDefault="005435A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3.283.302</w:t>
            </w:r>
          </w:p>
        </w:tc>
      </w:tr>
    </w:tbl>
    <w:p w:rsidR="00604584" w:rsidRPr="004277E8" w:rsidRDefault="00604584" w:rsidP="004277E8">
      <w:pPr>
        <w:spacing w:line="360" w:lineRule="auto"/>
        <w:rPr>
          <w:rFonts w:asciiTheme="minorHAnsi" w:hAnsiTheme="minorHAnsi" w:cstheme="minorHAnsi"/>
          <w:b/>
        </w:rPr>
      </w:pPr>
    </w:p>
    <w:p w:rsidR="00604584" w:rsidRPr="004277E8" w:rsidRDefault="00604584" w:rsidP="004277E8">
      <w:pPr>
        <w:spacing w:line="360" w:lineRule="auto"/>
        <w:rPr>
          <w:rFonts w:asciiTheme="minorHAnsi" w:hAnsiTheme="minorHAnsi" w:cstheme="minorHAnsi"/>
          <w:b/>
        </w:rPr>
      </w:pPr>
      <w:r w:rsidRPr="004277E8">
        <w:rPr>
          <w:rFonts w:asciiTheme="minorHAnsi" w:hAnsiTheme="minorHAnsi" w:cstheme="minorHAnsi"/>
          <w:b/>
        </w:rPr>
        <w:t>Sklop 2: dobava električne energije za službena stanovanja (gospodinjski odjem)</w:t>
      </w:r>
    </w:p>
    <w:tbl>
      <w:tblPr>
        <w:tblW w:w="97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7"/>
        <w:gridCol w:w="1417"/>
        <w:gridCol w:w="1418"/>
        <w:gridCol w:w="1276"/>
        <w:gridCol w:w="2530"/>
      </w:tblGrid>
      <w:tr w:rsidR="005435AA" w:rsidRPr="004277E8" w:rsidTr="0030016A">
        <w:trPr>
          <w:trHeight w:val="273"/>
        </w:trPr>
        <w:tc>
          <w:tcPr>
            <w:tcW w:w="3117" w:type="dxa"/>
            <w:vAlign w:val="center"/>
          </w:tcPr>
          <w:p w:rsidR="005435AA" w:rsidRPr="004277E8" w:rsidRDefault="005435A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Naslov stanovanja</w:t>
            </w:r>
          </w:p>
        </w:tc>
        <w:tc>
          <w:tcPr>
            <w:tcW w:w="1417" w:type="dxa"/>
            <w:shd w:val="clear" w:color="auto" w:fill="auto"/>
            <w:vAlign w:val="center"/>
          </w:tcPr>
          <w:p w:rsidR="005435A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bCs/>
                <w:spacing w:val="2"/>
                <w:szCs w:val="20"/>
              </w:rPr>
              <w:t>Številka odjemnega mesta</w:t>
            </w:r>
          </w:p>
        </w:tc>
        <w:tc>
          <w:tcPr>
            <w:tcW w:w="1418" w:type="dxa"/>
            <w:tcBorders>
              <w:bottom w:val="single" w:sz="4" w:space="0" w:color="auto"/>
            </w:tcBorders>
            <w:shd w:val="clear" w:color="auto" w:fill="auto"/>
            <w:vAlign w:val="center"/>
          </w:tcPr>
          <w:p w:rsidR="005435A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 xml:space="preserve">Okvirna </w:t>
            </w:r>
            <w:r w:rsidRPr="004277E8">
              <w:rPr>
                <w:rFonts w:asciiTheme="minorHAnsi" w:hAnsiTheme="minorHAnsi" w:cstheme="minorHAnsi"/>
                <w:spacing w:val="2"/>
                <w:szCs w:val="20"/>
                <w:u w:val="single"/>
              </w:rPr>
              <w:t xml:space="preserve">letna </w:t>
            </w:r>
            <w:r w:rsidRPr="004277E8">
              <w:rPr>
                <w:rFonts w:asciiTheme="minorHAnsi" w:hAnsiTheme="minorHAnsi" w:cstheme="minorHAnsi"/>
                <w:spacing w:val="2"/>
                <w:szCs w:val="20"/>
              </w:rPr>
              <w:t>poraba VT (v kWh)</w:t>
            </w:r>
          </w:p>
        </w:tc>
        <w:tc>
          <w:tcPr>
            <w:tcW w:w="1276" w:type="dxa"/>
            <w:tcBorders>
              <w:bottom w:val="single" w:sz="4" w:space="0" w:color="auto"/>
            </w:tcBorders>
            <w:shd w:val="clear" w:color="auto" w:fill="auto"/>
            <w:vAlign w:val="center"/>
          </w:tcPr>
          <w:p w:rsidR="0030016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 xml:space="preserve">Okvirna </w:t>
            </w:r>
            <w:r w:rsidRPr="004277E8">
              <w:rPr>
                <w:rFonts w:asciiTheme="minorHAnsi" w:hAnsiTheme="minorHAnsi" w:cstheme="minorHAnsi"/>
                <w:spacing w:val="2"/>
                <w:szCs w:val="20"/>
                <w:u w:val="single"/>
              </w:rPr>
              <w:t xml:space="preserve">letna </w:t>
            </w:r>
            <w:r w:rsidRPr="004277E8">
              <w:rPr>
                <w:rFonts w:asciiTheme="minorHAnsi" w:hAnsiTheme="minorHAnsi" w:cstheme="minorHAnsi"/>
                <w:spacing w:val="2"/>
                <w:szCs w:val="20"/>
              </w:rPr>
              <w:t>poraba MT</w:t>
            </w:r>
          </w:p>
          <w:p w:rsidR="005435A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(v kWh)</w:t>
            </w:r>
          </w:p>
        </w:tc>
        <w:tc>
          <w:tcPr>
            <w:tcW w:w="2530" w:type="dxa"/>
            <w:tcBorders>
              <w:bottom w:val="single" w:sz="4" w:space="0" w:color="auto"/>
            </w:tcBorders>
            <w:shd w:val="clear" w:color="auto" w:fill="auto"/>
            <w:vAlign w:val="center"/>
          </w:tcPr>
          <w:p w:rsidR="0030016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 xml:space="preserve">Okvirna </w:t>
            </w:r>
            <w:r w:rsidRPr="004277E8">
              <w:rPr>
                <w:rFonts w:asciiTheme="minorHAnsi" w:hAnsiTheme="minorHAnsi" w:cstheme="minorHAnsi"/>
                <w:spacing w:val="2"/>
                <w:szCs w:val="20"/>
                <w:u w:val="single"/>
              </w:rPr>
              <w:t>letna</w:t>
            </w:r>
            <w:r w:rsidRPr="004277E8">
              <w:rPr>
                <w:rFonts w:asciiTheme="minorHAnsi" w:hAnsiTheme="minorHAnsi" w:cstheme="minorHAnsi"/>
                <w:spacing w:val="2"/>
                <w:szCs w:val="20"/>
              </w:rPr>
              <w:t xml:space="preserve"> poraba VT+MT</w:t>
            </w:r>
          </w:p>
          <w:p w:rsidR="005435AA" w:rsidRPr="004277E8" w:rsidRDefault="0030016A"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(v kWh)</w:t>
            </w:r>
          </w:p>
        </w:tc>
      </w:tr>
      <w:tr w:rsidR="00604584" w:rsidRPr="004277E8" w:rsidTr="00EC40B9">
        <w:trPr>
          <w:trHeight w:val="273"/>
        </w:trPr>
        <w:tc>
          <w:tcPr>
            <w:tcW w:w="3117"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Bratovševa ploščad 8</w:t>
            </w:r>
          </w:p>
        </w:tc>
        <w:tc>
          <w:tcPr>
            <w:tcW w:w="1417" w:type="dxa"/>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5523</w:t>
            </w:r>
          </w:p>
        </w:tc>
        <w:tc>
          <w:tcPr>
            <w:tcW w:w="1418" w:type="dxa"/>
            <w:tcBorders>
              <w:bottom w:val="single" w:sz="4" w:space="0" w:color="auto"/>
            </w:tcBorders>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726</w:t>
            </w:r>
          </w:p>
        </w:tc>
        <w:tc>
          <w:tcPr>
            <w:tcW w:w="1276" w:type="dxa"/>
            <w:tcBorders>
              <w:bottom w:val="single" w:sz="4" w:space="0" w:color="auto"/>
            </w:tcBorders>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514</w:t>
            </w:r>
          </w:p>
        </w:tc>
        <w:tc>
          <w:tcPr>
            <w:tcW w:w="2530" w:type="dxa"/>
            <w:tcBorders>
              <w:bottom w:val="single" w:sz="4" w:space="0" w:color="auto"/>
            </w:tcBorders>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1.240</w:t>
            </w:r>
          </w:p>
        </w:tc>
      </w:tr>
      <w:tr w:rsidR="00604584" w:rsidRPr="004277E8" w:rsidTr="00EC40B9">
        <w:trPr>
          <w:trHeight w:val="290"/>
        </w:trPr>
        <w:tc>
          <w:tcPr>
            <w:tcW w:w="3117"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Bratovševa ploščad 6</w:t>
            </w:r>
          </w:p>
        </w:tc>
        <w:tc>
          <w:tcPr>
            <w:tcW w:w="1417"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93019</w:t>
            </w:r>
          </w:p>
        </w:tc>
        <w:tc>
          <w:tcPr>
            <w:tcW w:w="1418" w:type="dxa"/>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487</w:t>
            </w:r>
          </w:p>
        </w:tc>
        <w:tc>
          <w:tcPr>
            <w:tcW w:w="1276" w:type="dxa"/>
            <w:shd w:val="clear" w:color="auto" w:fill="auto"/>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412</w:t>
            </w:r>
          </w:p>
        </w:tc>
        <w:tc>
          <w:tcPr>
            <w:tcW w:w="2530" w:type="dxa"/>
            <w:shd w:val="clear" w:color="auto" w:fill="auto"/>
          </w:tcPr>
          <w:p w:rsidR="00604584" w:rsidRPr="004277E8" w:rsidRDefault="00604584" w:rsidP="004277E8">
            <w:pPr>
              <w:tabs>
                <w:tab w:val="center" w:pos="522"/>
                <w:tab w:val="right" w:pos="1044"/>
              </w:tabs>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899</w:t>
            </w:r>
          </w:p>
        </w:tc>
      </w:tr>
      <w:tr w:rsidR="00604584" w:rsidRPr="004277E8" w:rsidTr="00EC40B9">
        <w:trPr>
          <w:trHeight w:val="273"/>
        </w:trPr>
        <w:tc>
          <w:tcPr>
            <w:tcW w:w="3117"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Zeleni pot 11</w:t>
            </w:r>
          </w:p>
        </w:tc>
        <w:tc>
          <w:tcPr>
            <w:tcW w:w="1417"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40719</w:t>
            </w:r>
          </w:p>
        </w:tc>
        <w:tc>
          <w:tcPr>
            <w:tcW w:w="1418"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1.533</w:t>
            </w:r>
          </w:p>
        </w:tc>
        <w:tc>
          <w:tcPr>
            <w:tcW w:w="1276"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1.493</w:t>
            </w:r>
          </w:p>
        </w:tc>
        <w:tc>
          <w:tcPr>
            <w:tcW w:w="2530" w:type="dxa"/>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3.026</w:t>
            </w:r>
          </w:p>
        </w:tc>
      </w:tr>
      <w:tr w:rsidR="00604584" w:rsidRPr="004277E8" w:rsidTr="00EC40B9">
        <w:trPr>
          <w:trHeight w:val="273"/>
        </w:trPr>
        <w:tc>
          <w:tcPr>
            <w:tcW w:w="3117"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Vidmarjeva 23</w:t>
            </w:r>
          </w:p>
        </w:tc>
        <w:tc>
          <w:tcPr>
            <w:tcW w:w="1417"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44079</w:t>
            </w:r>
          </w:p>
        </w:tc>
        <w:tc>
          <w:tcPr>
            <w:tcW w:w="1418"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1.199</w:t>
            </w:r>
          </w:p>
        </w:tc>
        <w:tc>
          <w:tcPr>
            <w:tcW w:w="1276"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1.853</w:t>
            </w:r>
          </w:p>
        </w:tc>
        <w:tc>
          <w:tcPr>
            <w:tcW w:w="2530"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3.052</w:t>
            </w:r>
          </w:p>
        </w:tc>
      </w:tr>
      <w:tr w:rsidR="00604584" w:rsidRPr="004277E8" w:rsidTr="00EC40B9">
        <w:trPr>
          <w:trHeight w:val="273"/>
        </w:trPr>
        <w:tc>
          <w:tcPr>
            <w:tcW w:w="3117"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Jamova cesta 40</w:t>
            </w:r>
          </w:p>
        </w:tc>
        <w:tc>
          <w:tcPr>
            <w:tcW w:w="1417"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43267</w:t>
            </w:r>
          </w:p>
        </w:tc>
        <w:tc>
          <w:tcPr>
            <w:tcW w:w="1418"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771</w:t>
            </w:r>
          </w:p>
        </w:tc>
        <w:tc>
          <w:tcPr>
            <w:tcW w:w="1276"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884</w:t>
            </w:r>
          </w:p>
        </w:tc>
        <w:tc>
          <w:tcPr>
            <w:tcW w:w="2530"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1.655</w:t>
            </w:r>
          </w:p>
        </w:tc>
      </w:tr>
      <w:tr w:rsidR="00604584" w:rsidRPr="004277E8" w:rsidTr="00EC40B9">
        <w:trPr>
          <w:trHeight w:val="273"/>
        </w:trPr>
        <w:tc>
          <w:tcPr>
            <w:tcW w:w="3117" w:type="dxa"/>
            <w:tcBorders>
              <w:bottom w:val="single" w:sz="4" w:space="0" w:color="auto"/>
            </w:tcBorders>
          </w:tcPr>
          <w:p w:rsidR="00604584" w:rsidRPr="004277E8" w:rsidRDefault="00604584" w:rsidP="004277E8">
            <w:pPr>
              <w:spacing w:line="360" w:lineRule="auto"/>
              <w:rPr>
                <w:rFonts w:asciiTheme="minorHAnsi" w:hAnsiTheme="minorHAnsi" w:cstheme="minorHAnsi"/>
                <w:spacing w:val="2"/>
                <w:szCs w:val="20"/>
              </w:rPr>
            </w:pPr>
            <w:r w:rsidRPr="004277E8">
              <w:rPr>
                <w:rFonts w:asciiTheme="minorHAnsi" w:hAnsiTheme="minorHAnsi" w:cstheme="minorHAnsi"/>
                <w:spacing w:val="2"/>
                <w:szCs w:val="20"/>
              </w:rPr>
              <w:t>Skupaj SKLOP 2</w:t>
            </w:r>
          </w:p>
        </w:tc>
        <w:tc>
          <w:tcPr>
            <w:tcW w:w="1417"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w:t>
            </w:r>
          </w:p>
        </w:tc>
        <w:tc>
          <w:tcPr>
            <w:tcW w:w="1418"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4.716</w:t>
            </w:r>
          </w:p>
        </w:tc>
        <w:tc>
          <w:tcPr>
            <w:tcW w:w="1276"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5.156</w:t>
            </w:r>
          </w:p>
        </w:tc>
        <w:tc>
          <w:tcPr>
            <w:tcW w:w="2530" w:type="dxa"/>
            <w:tcBorders>
              <w:bottom w:val="single" w:sz="4" w:space="0" w:color="auto"/>
            </w:tcBorders>
          </w:tcPr>
          <w:p w:rsidR="00604584" w:rsidRPr="004277E8" w:rsidRDefault="00604584" w:rsidP="004277E8">
            <w:pPr>
              <w:spacing w:line="360" w:lineRule="auto"/>
              <w:jc w:val="center"/>
              <w:rPr>
                <w:rFonts w:asciiTheme="minorHAnsi" w:hAnsiTheme="minorHAnsi" w:cstheme="minorHAnsi"/>
                <w:spacing w:val="2"/>
                <w:szCs w:val="20"/>
              </w:rPr>
            </w:pPr>
            <w:r w:rsidRPr="004277E8">
              <w:rPr>
                <w:rFonts w:asciiTheme="minorHAnsi" w:hAnsiTheme="minorHAnsi" w:cstheme="minorHAnsi"/>
                <w:spacing w:val="2"/>
                <w:szCs w:val="20"/>
              </w:rPr>
              <w:t>9.872</w:t>
            </w:r>
          </w:p>
        </w:tc>
      </w:tr>
    </w:tbl>
    <w:p w:rsidR="00604584" w:rsidRPr="004277E8" w:rsidRDefault="00604584" w:rsidP="004277E8">
      <w:pPr>
        <w:spacing w:line="360" w:lineRule="auto"/>
        <w:rPr>
          <w:rFonts w:asciiTheme="minorHAnsi" w:hAnsiTheme="minorHAnsi" w:cstheme="minorHAnsi"/>
        </w:rPr>
      </w:pP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 xml:space="preserve">Naročnik poudarja, da so navedene količine le okvirne in so navedene </w:t>
      </w:r>
      <w:r w:rsidR="005435AA" w:rsidRPr="004277E8">
        <w:rPr>
          <w:rFonts w:asciiTheme="minorHAnsi" w:hAnsiTheme="minorHAnsi" w:cstheme="minorHAnsi"/>
        </w:rPr>
        <w:t xml:space="preserve">zgolj </w:t>
      </w:r>
      <w:r w:rsidRPr="004277E8">
        <w:rPr>
          <w:rFonts w:asciiTheme="minorHAnsi" w:hAnsiTheme="minorHAnsi" w:cstheme="minorHAnsi"/>
        </w:rPr>
        <w:t>v pomoč ponudnikom pri pripravi ponudb.</w:t>
      </w:r>
    </w:p>
    <w:p w:rsidR="00604584" w:rsidRPr="004277E8" w:rsidRDefault="00604584" w:rsidP="004277E8">
      <w:pPr>
        <w:spacing w:line="360" w:lineRule="auto"/>
        <w:rPr>
          <w:rFonts w:asciiTheme="minorHAnsi" w:hAnsiTheme="minorHAnsi" w:cstheme="minorHAnsi"/>
        </w:rPr>
      </w:pPr>
      <w:r w:rsidRPr="004277E8">
        <w:rPr>
          <w:rFonts w:asciiTheme="minorHAnsi" w:hAnsiTheme="minorHAnsi" w:cstheme="minorHAnsi"/>
        </w:rPr>
        <w:t xml:space="preserve">Vrednosti dinamike porabe električne energije so okvirne in bodo služile zgolj v </w:t>
      </w:r>
      <w:r w:rsidR="0030016A" w:rsidRPr="004277E8">
        <w:rPr>
          <w:rFonts w:asciiTheme="minorHAnsi" w:hAnsiTheme="minorHAnsi" w:cstheme="minorHAnsi"/>
        </w:rPr>
        <w:t xml:space="preserve">pomoč ponudnikom pri pripravi ponudb ter za </w:t>
      </w:r>
      <w:r w:rsidRPr="004277E8">
        <w:rPr>
          <w:rFonts w:asciiTheme="minorHAnsi" w:hAnsiTheme="minorHAnsi" w:cstheme="minorHAnsi"/>
        </w:rPr>
        <w:t>namen izračuna kateri izmed ponudnikov je podal najugodnejšo ponudbo. Naročnik se ne zavezuje, da bodo količine glede dinamike porabe električne energije v obdobju za katero bo sklenjena pogodba enake, kot so navedene zgoraj.</w:t>
      </w:r>
    </w:p>
    <w:p w:rsidR="00604584" w:rsidRPr="004277E8" w:rsidRDefault="00604584" w:rsidP="004277E8">
      <w:pPr>
        <w:spacing w:line="360" w:lineRule="auto"/>
        <w:rPr>
          <w:rFonts w:asciiTheme="minorHAnsi" w:eastAsia="Arial Unicode MS" w:hAnsiTheme="minorHAnsi" w:cstheme="minorHAnsi"/>
          <w:lang w:eastAsia="en-US"/>
        </w:rPr>
      </w:pPr>
    </w:p>
    <w:p w:rsidR="00C70E31" w:rsidRPr="004277E8" w:rsidRDefault="00C70E31" w:rsidP="004277E8">
      <w:pPr>
        <w:pStyle w:val="Heading1"/>
        <w:numPr>
          <w:ilvl w:val="0"/>
          <w:numId w:val="13"/>
        </w:numPr>
        <w:rPr>
          <w:rFonts w:cstheme="minorHAnsi"/>
        </w:rPr>
      </w:pPr>
      <w:bookmarkStart w:id="71" w:name="_Toc484525605"/>
      <w:r w:rsidRPr="004277E8">
        <w:rPr>
          <w:rFonts w:cstheme="minorHAnsi"/>
        </w:rPr>
        <w:t>Pravna podlaga in pravno sredstvo</w:t>
      </w:r>
      <w:bookmarkEnd w:id="71"/>
    </w:p>
    <w:p w:rsidR="0030016A" w:rsidRPr="004277E8" w:rsidRDefault="0030016A" w:rsidP="004277E8">
      <w:pPr>
        <w:spacing w:line="360" w:lineRule="auto"/>
        <w:rPr>
          <w:rFonts w:asciiTheme="minorHAnsi" w:hAnsiTheme="minorHAnsi" w:cstheme="minorHAnsi"/>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V postopku oddaje javnega naročila se uporabljajo določila: </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Zakon o javnem naročanju (Ur.l. RS, št 91/2015, v nadaljevanju: ZJN-3);</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Zakon o pravnem varstvu v postopkih javnega naročanja (Uradni list RS, št 43/2011, s spremembo, v nadaljevanju: ZPVPJN)</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Obligacijski zakonik (Uradni list RS, št. 97/07, s spremembami, v nadaljevanju: OZ);</w:t>
      </w:r>
    </w:p>
    <w:p w:rsidR="00C70E31" w:rsidRPr="004277E8" w:rsidRDefault="00C70E31" w:rsidP="004277E8">
      <w:pPr>
        <w:pStyle w:val="ListBullet2"/>
        <w:spacing w:line="360" w:lineRule="auto"/>
        <w:rPr>
          <w:rFonts w:asciiTheme="minorHAnsi" w:hAnsiTheme="minorHAnsi" w:cstheme="minorHAnsi"/>
          <w:sz w:val="22"/>
          <w:szCs w:val="22"/>
        </w:rPr>
      </w:pPr>
      <w:r w:rsidRPr="004277E8">
        <w:rPr>
          <w:rFonts w:asciiTheme="minorHAnsi" w:hAnsiTheme="minorHAnsi" w:cstheme="minorHAnsi"/>
          <w:sz w:val="22"/>
          <w:szCs w:val="22"/>
        </w:rPr>
        <w:t>vsa veljavna zakonodaja, ki ureja področje predmeta javnega naročila.</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Pravno sredstvo:</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lastRenderedPageBreak/>
        <w:t>Skladno s 25. členom ZPVPJN se zahtevek za revizijo, ki se nanaša na vsebino objave, povabilo k oddaji ponudbe ali razpisno dokumentacijo, vloži v petih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odprtem postopku, postopku s predhodnih ugotavljanjem sposobnosti, postopku s pogajanji po predhodni objavi, postopku s pogajanji brez predhodne objave, konkurenčnem dialogu in javnem natečaju 3.500,00 EUR. Taksa se plača na transakcijski račun odprt pri Banki Slovenije, Slovenska cesta 35, 1505 Ljubljana, Slovenija št. SI56 0110 0100 0358 802, SWIFT koda BS LJ SI 2X, IBAN SI56011001000358802 in sklic 11 16110-7111290XXXXX.</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3"/>
        </w:numPr>
        <w:rPr>
          <w:rFonts w:cstheme="minorHAnsi"/>
        </w:rPr>
      </w:pPr>
      <w:bookmarkStart w:id="72" w:name="_Toc484525606"/>
      <w:r w:rsidRPr="004277E8">
        <w:rPr>
          <w:rFonts w:cstheme="minorHAnsi"/>
        </w:rPr>
        <w:t>Vsebina ponudbene dokumentacije</w:t>
      </w:r>
      <w:bookmarkEnd w:id="72"/>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Ponudnik mora v svoji ponudbi priložiti ustrezno izpolnjene obrazce in ostale zahtevane dokumente ter podpisan vzorec pogodbe.</w:t>
      </w:r>
    </w:p>
    <w:p w:rsidR="00C70E31" w:rsidRPr="004277E8" w:rsidRDefault="00C70E31" w:rsidP="004277E8">
      <w:pPr>
        <w:spacing w:after="200" w:line="360" w:lineRule="auto"/>
        <w:jc w:val="right"/>
        <w:rPr>
          <w:rFonts w:asciiTheme="minorHAnsi" w:hAnsiTheme="minorHAnsi" w:cstheme="minorHAnsi"/>
          <w:b/>
          <w:sz w:val="22"/>
        </w:rPr>
      </w:pPr>
      <w:r w:rsidRPr="004277E8">
        <w:rPr>
          <w:rFonts w:asciiTheme="minorHAnsi" w:eastAsiaTheme="minorEastAsia" w:hAnsiTheme="minorHAnsi" w:cstheme="minorHAnsi"/>
          <w:b/>
          <w:bCs/>
          <w:sz w:val="22"/>
        </w:rPr>
        <w:t>prof. dr. Gregor Anderluh,  direktor</w:t>
      </w:r>
      <w:r w:rsidRPr="004277E8">
        <w:rPr>
          <w:rFonts w:asciiTheme="minorHAnsi" w:hAnsiTheme="minorHAnsi" w:cstheme="minorHAnsi"/>
          <w:sz w:val="22"/>
        </w:rPr>
        <w:br w:type="page"/>
      </w:r>
    </w:p>
    <w:p w:rsidR="00C70E31" w:rsidRPr="004277E8" w:rsidRDefault="00C70E31" w:rsidP="004277E8">
      <w:pPr>
        <w:pStyle w:val="Heading1"/>
        <w:numPr>
          <w:ilvl w:val="0"/>
          <w:numId w:val="13"/>
        </w:numPr>
        <w:rPr>
          <w:rFonts w:cstheme="minorHAnsi"/>
        </w:rPr>
      </w:pPr>
      <w:bookmarkStart w:id="73" w:name="_Toc484525607"/>
      <w:r w:rsidRPr="004277E8">
        <w:rPr>
          <w:rFonts w:cstheme="minorHAnsi"/>
        </w:rPr>
        <w:lastRenderedPageBreak/>
        <w:t>Priloge</w:t>
      </w:r>
      <w:bookmarkEnd w:id="73"/>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br w:type="page"/>
      </w:r>
    </w:p>
    <w:p w:rsidR="00C70E31" w:rsidRPr="004277E8" w:rsidRDefault="00C70E31" w:rsidP="004277E8">
      <w:pPr>
        <w:pStyle w:val="Heading1"/>
        <w:rPr>
          <w:rFonts w:cstheme="minorHAnsi"/>
        </w:rPr>
      </w:pPr>
      <w:bookmarkStart w:id="74" w:name="_Toc346696707"/>
      <w:bookmarkStart w:id="75" w:name="_Ref356304893"/>
      <w:bookmarkStart w:id="76" w:name="_Ref356392372"/>
      <w:bookmarkStart w:id="77" w:name="_Toc356766286"/>
      <w:bookmarkStart w:id="78" w:name="_Toc356766497"/>
      <w:bookmarkStart w:id="79" w:name="_Toc484525608"/>
      <w:r w:rsidRPr="004277E8">
        <w:rPr>
          <w:rFonts w:cstheme="minorHAnsi"/>
        </w:rPr>
        <w:lastRenderedPageBreak/>
        <w:t>Ovojnica</w:t>
      </w:r>
      <w:bookmarkEnd w:id="74"/>
      <w:bookmarkEnd w:id="75"/>
      <w:bookmarkEnd w:id="76"/>
      <w:bookmarkEnd w:id="79"/>
      <w:r w:rsidRPr="004277E8">
        <w:rPr>
          <w:rFonts w:cstheme="minorHAnsi"/>
        </w:rPr>
        <w:t xml:space="preserve">                   </w:t>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r w:rsidRPr="004277E8">
        <w:rPr>
          <w:rFonts w:cstheme="minorHAnsi"/>
        </w:rPr>
        <w:tab/>
      </w:r>
      <w:bookmarkEnd w:id="77"/>
      <w:bookmarkEnd w:id="78"/>
    </w:p>
    <w:p w:rsidR="00C70E31" w:rsidRPr="004277E8" w:rsidRDefault="00C70E31" w:rsidP="004277E8">
      <w:pPr>
        <w:spacing w:line="360" w:lineRule="auto"/>
        <w:rPr>
          <w:rFonts w:asciiTheme="minorHAnsi" w:hAnsiTheme="minorHAnsi" w:cstheme="minorHAnsi"/>
          <w:b/>
          <w:sz w:val="22"/>
        </w:rPr>
      </w:pPr>
      <w:bookmarkStart w:id="80" w:name="_Toc377022721"/>
      <w:r w:rsidRPr="004277E8">
        <w:rPr>
          <w:rFonts w:asciiTheme="minorHAnsi" w:hAnsiTheme="minorHAnsi" w:cstheme="minorHAnsi"/>
          <w:b/>
          <w:sz w:val="22"/>
        </w:rPr>
        <w:t>(Izpolni ponudnik in nalepi na ovojnico!)</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C70E31" w:rsidRPr="004277E8" w:rsidTr="0090713C">
        <w:trPr>
          <w:trHeight w:val="3005"/>
        </w:trPr>
        <w:tc>
          <w:tcPr>
            <w:tcW w:w="9212" w:type="dxa"/>
            <w:tcBorders>
              <w:top w:val="single" w:sz="4" w:space="0" w:color="auto"/>
              <w:left w:val="single" w:sz="4" w:space="0" w:color="auto"/>
              <w:bottom w:val="single" w:sz="4" w:space="0" w:color="auto"/>
              <w:right w:val="single" w:sz="4" w:space="0" w:color="auto"/>
            </w:tcBorders>
          </w:tcPr>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POŠILJATELJ:</w:t>
            </w:r>
          </w:p>
          <w:p w:rsidR="00C70E31" w:rsidRPr="004277E8" w:rsidRDefault="00C70E31" w:rsidP="004277E8">
            <w:pPr>
              <w:spacing w:line="360" w:lineRule="auto"/>
              <w:rPr>
                <w:rFonts w:asciiTheme="minorHAnsi" w:hAnsiTheme="minorHAnsi" w:cstheme="minorHAnsi"/>
                <w:b/>
                <w:sz w:val="22"/>
              </w:rPr>
            </w:pPr>
          </w:p>
        </w:tc>
      </w:tr>
      <w:tr w:rsidR="00C70E31" w:rsidRPr="004277E8" w:rsidTr="0090713C">
        <w:trPr>
          <w:trHeight w:val="2708"/>
        </w:trPr>
        <w:tc>
          <w:tcPr>
            <w:tcW w:w="9212" w:type="dxa"/>
            <w:tcBorders>
              <w:top w:val="single" w:sz="4" w:space="0" w:color="auto"/>
              <w:left w:val="single" w:sz="4" w:space="0" w:color="auto"/>
              <w:bottom w:val="single" w:sz="4" w:space="0" w:color="auto"/>
              <w:right w:val="single" w:sz="4" w:space="0" w:color="auto"/>
            </w:tcBorders>
          </w:tcPr>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PREJEMNIK:</w:t>
            </w:r>
          </w:p>
          <w:p w:rsidR="00C70E31" w:rsidRPr="004277E8" w:rsidRDefault="00C70E31" w:rsidP="004277E8">
            <w:pPr>
              <w:spacing w:line="360" w:lineRule="auto"/>
              <w:rPr>
                <w:rStyle w:val="Privzetapisavaodstavka1"/>
                <w:rFonts w:asciiTheme="minorHAnsi" w:hAnsiTheme="minorHAnsi" w:cstheme="minorHAnsi"/>
                <w:sz w:val="22"/>
              </w:rPr>
            </w:pPr>
            <w:r w:rsidRPr="004277E8">
              <w:rPr>
                <w:rStyle w:val="Privzetapisavaodstavka1"/>
                <w:rFonts w:asciiTheme="minorHAnsi" w:hAnsiTheme="minorHAnsi" w:cstheme="minorHAnsi"/>
                <w:sz w:val="22"/>
              </w:rPr>
              <w:t xml:space="preserve">KEMIJSKI INŠTITUT </w:t>
            </w:r>
          </w:p>
          <w:p w:rsidR="00C70E31" w:rsidRPr="004277E8" w:rsidRDefault="00C70E31" w:rsidP="004277E8">
            <w:pPr>
              <w:spacing w:line="360" w:lineRule="auto"/>
              <w:rPr>
                <w:rStyle w:val="Privzetapisavaodstavka1"/>
                <w:rFonts w:asciiTheme="minorHAnsi" w:hAnsiTheme="minorHAnsi" w:cstheme="minorHAnsi"/>
                <w:sz w:val="22"/>
              </w:rPr>
            </w:pPr>
            <w:r w:rsidRPr="004277E8">
              <w:rPr>
                <w:rStyle w:val="Privzetapisavaodstavka1"/>
                <w:rFonts w:asciiTheme="minorHAnsi" w:hAnsiTheme="minorHAnsi" w:cstheme="minorHAnsi"/>
                <w:sz w:val="22"/>
              </w:rPr>
              <w:t>HAJDRIHOVA 19</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1000 LJUBLJANA</w:t>
            </w:r>
          </w:p>
          <w:p w:rsidR="00C70E31" w:rsidRPr="004277E8" w:rsidRDefault="00C70E31" w:rsidP="004277E8">
            <w:pPr>
              <w:spacing w:line="360" w:lineRule="auto"/>
              <w:rPr>
                <w:rFonts w:asciiTheme="minorHAnsi" w:hAnsiTheme="minorHAnsi" w:cstheme="minorHAnsi"/>
                <w:b/>
                <w:sz w:val="22"/>
              </w:rPr>
            </w:pPr>
          </w:p>
        </w:tc>
      </w:tr>
      <w:tr w:rsidR="00C70E31" w:rsidRPr="004277E8" w:rsidTr="0090713C">
        <w:trPr>
          <w:trHeight w:val="5528"/>
        </w:trPr>
        <w:tc>
          <w:tcPr>
            <w:tcW w:w="9212" w:type="dxa"/>
            <w:tcBorders>
              <w:top w:val="single" w:sz="4" w:space="0" w:color="auto"/>
              <w:left w:val="single" w:sz="4" w:space="0" w:color="auto"/>
              <w:bottom w:val="single" w:sz="4" w:space="0" w:color="auto"/>
              <w:right w:val="single" w:sz="4" w:space="0" w:color="auto"/>
            </w:tcBorders>
          </w:tcPr>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Navedba oznake javnega naročila:</w:t>
            </w:r>
          </w:p>
          <w:p w:rsidR="00C70E31" w:rsidRPr="004277E8" w:rsidRDefault="00C70E31" w:rsidP="004277E8">
            <w:pPr>
              <w:spacing w:line="360" w:lineRule="auto"/>
              <w:rPr>
                <w:rFonts w:asciiTheme="minorHAnsi" w:eastAsiaTheme="minorEastAsia" w:hAnsiTheme="minorHAnsi" w:cstheme="minorHAnsi"/>
                <w:b/>
                <w:sz w:val="22"/>
              </w:rPr>
            </w:pPr>
            <w:r w:rsidRPr="004277E8">
              <w:rPr>
                <w:rFonts w:asciiTheme="minorHAnsi" w:eastAsiaTheme="minorEastAsia" w:hAnsiTheme="minorHAnsi" w:cstheme="minorHAnsi"/>
                <w:b/>
                <w:sz w:val="22"/>
              </w:rPr>
              <w:t>»</w:t>
            </w:r>
            <w:r w:rsidR="0030016A" w:rsidRPr="004277E8">
              <w:rPr>
                <w:rFonts w:asciiTheme="minorHAnsi" w:eastAsiaTheme="minorEastAsia" w:hAnsiTheme="minorHAnsi" w:cstheme="minorHAnsi"/>
                <w:b/>
                <w:sz w:val="22"/>
              </w:rPr>
              <w:t>Dobava električne energije za obdobje štirih let</w:t>
            </w:r>
            <w:r w:rsidRPr="004277E8">
              <w:rPr>
                <w:rFonts w:asciiTheme="minorHAnsi" w:eastAsiaTheme="minorEastAsia" w:hAnsiTheme="minorHAnsi" w:cstheme="minorHAnsi"/>
                <w:b/>
                <w:sz w:val="22"/>
              </w:rPr>
              <w:t>«</w:t>
            </w:r>
          </w:p>
          <w:p w:rsidR="00C70E31" w:rsidRPr="004277E8" w:rsidRDefault="00C70E31" w:rsidP="004277E8">
            <w:pPr>
              <w:spacing w:line="360" w:lineRule="auto"/>
              <w:rPr>
                <w:rFonts w:asciiTheme="minorHAnsi" w:hAnsiTheme="minorHAnsi" w:cstheme="minorHAnsi"/>
                <w:b/>
                <w:sz w:val="22"/>
              </w:rPr>
            </w:pPr>
            <w:r w:rsidRPr="004277E8">
              <w:rPr>
                <w:rFonts w:asciiTheme="minorHAnsi" w:hAnsiTheme="minorHAnsi" w:cstheme="minorHAnsi"/>
                <w:b/>
                <w:sz w:val="22"/>
              </w:rPr>
              <w:t>Šifra zadeve: JN 3/2017</w:t>
            </w:r>
          </w:p>
          <w:p w:rsidR="0030016A" w:rsidRPr="004277E8" w:rsidRDefault="0030016A" w:rsidP="004277E8">
            <w:pPr>
              <w:spacing w:line="360" w:lineRule="auto"/>
              <w:rPr>
                <w:rFonts w:asciiTheme="minorHAnsi" w:hAnsiTheme="minorHAnsi" w:cstheme="minorHAnsi"/>
                <w:b/>
                <w:sz w:val="22"/>
              </w:rPr>
            </w:pPr>
          </w:p>
          <w:p w:rsidR="0030016A" w:rsidRPr="004277E8" w:rsidRDefault="0030016A" w:rsidP="004277E8">
            <w:pPr>
              <w:spacing w:line="360" w:lineRule="auto"/>
              <w:rPr>
                <w:rFonts w:asciiTheme="minorHAnsi" w:hAnsiTheme="minorHAnsi" w:cstheme="minorHAnsi"/>
                <w:b/>
                <w:sz w:val="22"/>
              </w:rPr>
            </w:pPr>
          </w:p>
          <w:p w:rsidR="0030016A" w:rsidRPr="004277E8" w:rsidRDefault="0030016A" w:rsidP="004277E8">
            <w:pPr>
              <w:spacing w:line="360" w:lineRule="auto"/>
              <w:rPr>
                <w:rFonts w:asciiTheme="minorHAnsi" w:hAnsiTheme="minorHAnsi" w:cstheme="minorHAnsi"/>
                <w:b/>
                <w:sz w:val="22"/>
              </w:rPr>
            </w:pPr>
          </w:p>
          <w:p w:rsidR="00C70E31" w:rsidRPr="004277E8" w:rsidRDefault="00C70E31" w:rsidP="004277E8">
            <w:pPr>
              <w:spacing w:line="360" w:lineRule="auto"/>
              <w:jc w:val="center"/>
              <w:rPr>
                <w:rFonts w:asciiTheme="minorHAnsi" w:hAnsiTheme="minorHAnsi" w:cstheme="minorHAnsi"/>
                <w:b/>
                <w:sz w:val="22"/>
              </w:rPr>
            </w:pPr>
          </w:p>
          <w:p w:rsidR="00C70E31" w:rsidRPr="004277E8" w:rsidRDefault="00C70E31" w:rsidP="004277E8">
            <w:pPr>
              <w:spacing w:line="360" w:lineRule="auto"/>
              <w:jc w:val="center"/>
              <w:rPr>
                <w:rFonts w:asciiTheme="minorHAnsi" w:hAnsiTheme="minorHAnsi" w:cstheme="minorHAnsi"/>
                <w:b/>
                <w:sz w:val="22"/>
              </w:rPr>
            </w:pPr>
            <w:r w:rsidRPr="004277E8">
              <w:rPr>
                <w:rFonts w:asciiTheme="minorHAnsi" w:hAnsiTheme="minorHAnsi" w:cstheme="minorHAnsi"/>
                <w:b/>
                <w:sz w:val="22"/>
              </w:rPr>
              <w:t>NE ODPIRAJ, PONUDBA (PRIJAVA)!</w:t>
            </w:r>
          </w:p>
        </w:tc>
      </w:tr>
    </w:tbl>
    <w:p w:rsidR="00C70E31" w:rsidRPr="004277E8" w:rsidRDefault="00C70E31" w:rsidP="004277E8">
      <w:pPr>
        <w:spacing w:line="360" w:lineRule="auto"/>
        <w:rPr>
          <w:rFonts w:asciiTheme="minorHAnsi" w:hAnsiTheme="minorHAnsi" w:cstheme="minorHAnsi"/>
          <w:sz w:val="22"/>
        </w:rPr>
      </w:pPr>
      <w:bookmarkStart w:id="81" w:name="_Toc355961230"/>
      <w:bookmarkStart w:id="82" w:name="_Toc355961237"/>
      <w:bookmarkStart w:id="83" w:name="_Ref355960342"/>
      <w:bookmarkEnd w:id="81"/>
      <w:bookmarkEnd w:id="82"/>
      <w:r w:rsidRPr="004277E8">
        <w:rPr>
          <w:rFonts w:asciiTheme="minorHAnsi" w:hAnsiTheme="minorHAnsi" w:cstheme="minorHAnsi"/>
          <w:sz w:val="22"/>
        </w:rPr>
        <w:t xml:space="preserve"> </w:t>
      </w:r>
    </w:p>
    <w:p w:rsidR="00C70E31" w:rsidRPr="004277E8" w:rsidRDefault="00C70E31"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760740" w:rsidRPr="004277E8" w:rsidRDefault="00760740" w:rsidP="004277E8">
      <w:pPr>
        <w:pStyle w:val="Heading1"/>
        <w:rPr>
          <w:rFonts w:cstheme="minorHAnsi"/>
        </w:rPr>
      </w:pPr>
      <w:bookmarkStart w:id="84" w:name="_Toc386614860"/>
      <w:bookmarkStart w:id="85" w:name="_Toc411586742"/>
      <w:bookmarkStart w:id="86" w:name="_Toc356766296"/>
      <w:bookmarkStart w:id="87" w:name="_Toc356766507"/>
      <w:bookmarkStart w:id="88" w:name="_Toc484525609"/>
      <w:r w:rsidRPr="004277E8">
        <w:rPr>
          <w:rFonts w:cstheme="minorHAnsi"/>
        </w:rPr>
        <w:t>Ponudbeni predračun</w:t>
      </w:r>
      <w:bookmarkEnd w:id="84"/>
      <w:bookmarkEnd w:id="88"/>
      <w:r w:rsidRPr="004277E8">
        <w:rPr>
          <w:rFonts w:cstheme="minorHAnsi"/>
        </w:rPr>
        <w:t xml:space="preserve"> </w:t>
      </w:r>
    </w:p>
    <w:p w:rsidR="002A516D" w:rsidRPr="004277E8" w:rsidRDefault="002A516D" w:rsidP="004277E8">
      <w:pPr>
        <w:spacing w:line="360" w:lineRule="auto"/>
        <w:rPr>
          <w:rFonts w:asciiTheme="minorHAnsi" w:hAnsiTheme="minorHAnsi" w:cstheme="minorHAnsi"/>
          <w:lang w:eastAsia="en-US"/>
        </w:rPr>
      </w:pPr>
    </w:p>
    <w:p w:rsidR="00760740" w:rsidRPr="004277E8" w:rsidRDefault="00760740" w:rsidP="004277E8">
      <w:pPr>
        <w:spacing w:line="360" w:lineRule="auto"/>
        <w:rPr>
          <w:rFonts w:asciiTheme="minorHAnsi" w:hAnsiTheme="minorHAnsi" w:cstheme="minorHAnsi"/>
        </w:rPr>
      </w:pPr>
      <w:r w:rsidRPr="004277E8">
        <w:rPr>
          <w:rFonts w:asciiTheme="minorHAnsi" w:hAnsiTheme="minorHAnsi" w:cstheme="minorHAnsi"/>
        </w:rPr>
        <w:t>Ponudnik izpolni spodnji tabeli.</w:t>
      </w:r>
    </w:p>
    <w:p w:rsidR="00760740" w:rsidRPr="004277E8" w:rsidRDefault="00760740" w:rsidP="004277E8">
      <w:pPr>
        <w:spacing w:line="360" w:lineRule="auto"/>
        <w:rPr>
          <w:rFonts w:asciiTheme="minorHAnsi" w:hAnsiTheme="minorHAnsi" w:cstheme="minorHAnsi"/>
        </w:rPr>
      </w:pPr>
      <w:r w:rsidRPr="004277E8">
        <w:rPr>
          <w:rFonts w:asciiTheme="minorHAnsi" w:hAnsiTheme="minorHAnsi" w:cstheme="minorHAnsi"/>
        </w:rPr>
        <w:t xml:space="preserve">Ponudbo oddajamo za naslednje sklope: </w:t>
      </w:r>
      <w:r w:rsidRPr="004277E8">
        <w:rPr>
          <w:rFonts w:asciiTheme="minorHAnsi" w:hAnsiTheme="minorHAnsi" w:cstheme="minorHAnsi"/>
          <w:color w:val="A6A6A6" w:themeColor="background1" w:themeShade="A6"/>
        </w:rPr>
        <w:t>(Ponudnik obkroži!)</w:t>
      </w:r>
    </w:p>
    <w:p w:rsidR="00760740" w:rsidRPr="004277E8" w:rsidRDefault="00760740" w:rsidP="004277E8">
      <w:pPr>
        <w:spacing w:line="360" w:lineRule="auto"/>
        <w:ind w:left="708" w:firstLine="708"/>
        <w:rPr>
          <w:rFonts w:asciiTheme="minorHAnsi" w:hAnsiTheme="minorHAnsi" w:cstheme="minorHAnsi"/>
        </w:rPr>
      </w:pPr>
      <w:r w:rsidRPr="004277E8">
        <w:rPr>
          <w:rFonts w:asciiTheme="minorHAnsi" w:hAnsiTheme="minorHAnsi" w:cstheme="minorHAnsi"/>
        </w:rPr>
        <w:t>Sklop 1: Dobava električne energije za poslovno stavbo,</w:t>
      </w:r>
    </w:p>
    <w:p w:rsidR="00760740" w:rsidRPr="004277E8" w:rsidRDefault="00760740" w:rsidP="004277E8">
      <w:pPr>
        <w:spacing w:line="360" w:lineRule="auto"/>
        <w:ind w:left="708" w:firstLine="708"/>
        <w:rPr>
          <w:rFonts w:asciiTheme="minorHAnsi" w:hAnsiTheme="minorHAnsi" w:cstheme="minorHAnsi"/>
        </w:rPr>
      </w:pPr>
      <w:r w:rsidRPr="004277E8">
        <w:rPr>
          <w:rFonts w:asciiTheme="minorHAnsi" w:hAnsiTheme="minorHAnsi" w:cstheme="minorHAnsi"/>
        </w:rPr>
        <w:t>Sklop 2: Dobava električne energije za službena stanovanja.</w:t>
      </w:r>
    </w:p>
    <w:p w:rsidR="00760740" w:rsidRPr="004277E8" w:rsidRDefault="00760740" w:rsidP="004277E8">
      <w:pPr>
        <w:spacing w:line="360" w:lineRule="auto"/>
        <w:ind w:left="708" w:firstLine="708"/>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r w:rsidRPr="004277E8">
        <w:rPr>
          <w:rFonts w:asciiTheme="minorHAnsi" w:hAnsiTheme="minorHAnsi" w:cstheme="minorHAnsi"/>
          <w:b/>
        </w:rPr>
        <w:t>Sklop 1: dobava električne energije za poslovno stavbo (poslovni odjem)</w:t>
      </w:r>
    </w:p>
    <w:tbl>
      <w:tblPr>
        <w:tblpPr w:leftFromText="141" w:rightFromText="141" w:vertAnchor="text" w:tblpY="1"/>
        <w:tblOverlap w:val="neve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819"/>
      </w:tblGrid>
      <w:tr w:rsidR="00760740" w:rsidRPr="004277E8" w:rsidTr="00EC40B9">
        <w:trPr>
          <w:trHeight w:val="461"/>
        </w:trPr>
        <w:tc>
          <w:tcPr>
            <w:tcW w:w="3227" w:type="dxa"/>
            <w:tcBorders>
              <w:top w:val="single" w:sz="4" w:space="0" w:color="auto"/>
              <w:left w:val="single" w:sz="4" w:space="0" w:color="auto"/>
              <w:bottom w:val="single" w:sz="4" w:space="0" w:color="auto"/>
              <w:right w:val="single" w:sz="4" w:space="0" w:color="auto"/>
            </w:tcBorders>
            <w:vAlign w:val="center"/>
            <w:hideMark/>
          </w:tcPr>
          <w:p w:rsidR="00760740" w:rsidRPr="004277E8" w:rsidRDefault="00760740" w:rsidP="004277E8">
            <w:pPr>
              <w:widowControl w:val="0"/>
              <w:suppressAutoHyphens/>
              <w:spacing w:line="360" w:lineRule="auto"/>
              <w:jc w:val="center"/>
              <w:rPr>
                <w:rFonts w:asciiTheme="minorHAnsi" w:eastAsia="Arial Unicode MS" w:hAnsiTheme="minorHAnsi" w:cstheme="minorHAnsi"/>
                <w:b/>
                <w:spacing w:val="2"/>
                <w:kern w:val="2"/>
                <w:sz w:val="22"/>
                <w:u w:val="single"/>
              </w:rPr>
            </w:pPr>
            <w:r w:rsidRPr="004277E8">
              <w:rPr>
                <w:rFonts w:asciiTheme="minorHAnsi" w:hAnsiTheme="minorHAnsi" w:cstheme="minorHAnsi"/>
                <w:b/>
                <w:spacing w:val="2"/>
                <w:sz w:val="22"/>
                <w:u w:val="single"/>
              </w:rPr>
              <w:t>SKLOP 1</w:t>
            </w:r>
          </w:p>
        </w:tc>
        <w:tc>
          <w:tcPr>
            <w:tcW w:w="4819" w:type="dxa"/>
            <w:tcBorders>
              <w:top w:val="single" w:sz="4" w:space="0" w:color="auto"/>
              <w:left w:val="single" w:sz="4" w:space="0" w:color="auto"/>
              <w:bottom w:val="single" w:sz="4" w:space="0" w:color="auto"/>
              <w:right w:val="single" w:sz="4" w:space="0" w:color="auto"/>
            </w:tcBorders>
            <w:hideMark/>
          </w:tcPr>
          <w:p w:rsidR="00760740" w:rsidRPr="004277E8" w:rsidRDefault="00760740" w:rsidP="004277E8">
            <w:pPr>
              <w:widowControl w:val="0"/>
              <w:suppressAutoHyphens/>
              <w:spacing w:line="360" w:lineRule="auto"/>
              <w:jc w:val="center"/>
              <w:rPr>
                <w:rFonts w:asciiTheme="minorHAnsi" w:eastAsia="Arial Unicode MS" w:hAnsiTheme="minorHAnsi" w:cstheme="minorHAnsi"/>
                <w:spacing w:val="2"/>
                <w:kern w:val="2"/>
                <w:sz w:val="22"/>
              </w:rPr>
            </w:pPr>
            <w:r w:rsidRPr="004277E8">
              <w:rPr>
                <w:rFonts w:asciiTheme="minorHAnsi" w:hAnsiTheme="minorHAnsi" w:cstheme="minorHAnsi"/>
                <w:spacing w:val="2"/>
                <w:sz w:val="22"/>
              </w:rPr>
              <w:t xml:space="preserve">cena za kWh  brez DDV </w:t>
            </w:r>
          </w:p>
        </w:tc>
      </w:tr>
      <w:tr w:rsidR="00760740" w:rsidRPr="004277E8" w:rsidTr="00EC40B9">
        <w:trPr>
          <w:trHeight w:val="238"/>
        </w:trPr>
        <w:tc>
          <w:tcPr>
            <w:tcW w:w="3227" w:type="dxa"/>
            <w:tcBorders>
              <w:top w:val="single" w:sz="4" w:space="0" w:color="auto"/>
              <w:left w:val="single" w:sz="4" w:space="0" w:color="auto"/>
              <w:bottom w:val="single" w:sz="4" w:space="0" w:color="auto"/>
              <w:right w:val="single" w:sz="4" w:space="0" w:color="auto"/>
            </w:tcBorders>
            <w:hideMark/>
          </w:tcPr>
          <w:p w:rsidR="00760740" w:rsidRPr="004277E8" w:rsidRDefault="00760740" w:rsidP="004277E8">
            <w:pPr>
              <w:widowControl w:val="0"/>
              <w:suppressAutoHyphens/>
              <w:spacing w:line="360" w:lineRule="auto"/>
              <w:jc w:val="center"/>
              <w:rPr>
                <w:rFonts w:asciiTheme="minorHAnsi" w:eastAsia="Arial Unicode MS" w:hAnsiTheme="minorHAnsi" w:cstheme="minorHAnsi"/>
                <w:b/>
                <w:spacing w:val="2"/>
                <w:kern w:val="2"/>
                <w:sz w:val="22"/>
              </w:rPr>
            </w:pPr>
            <w:r w:rsidRPr="004277E8">
              <w:rPr>
                <w:rFonts w:asciiTheme="minorHAnsi" w:hAnsiTheme="minorHAnsi" w:cstheme="minorHAnsi"/>
                <w:b/>
                <w:spacing w:val="2"/>
                <w:sz w:val="22"/>
              </w:rPr>
              <w:t>Cena ET v EUR/kWh</w:t>
            </w:r>
          </w:p>
        </w:tc>
        <w:tc>
          <w:tcPr>
            <w:tcW w:w="4819" w:type="dxa"/>
            <w:tcBorders>
              <w:top w:val="single" w:sz="4" w:space="0" w:color="auto"/>
              <w:left w:val="single" w:sz="4" w:space="0" w:color="auto"/>
              <w:bottom w:val="single" w:sz="4" w:space="0" w:color="auto"/>
              <w:right w:val="single" w:sz="4" w:space="0" w:color="auto"/>
            </w:tcBorders>
          </w:tcPr>
          <w:p w:rsidR="00760740" w:rsidRPr="004277E8" w:rsidRDefault="00760740" w:rsidP="004277E8">
            <w:pPr>
              <w:widowControl w:val="0"/>
              <w:suppressAutoHyphens/>
              <w:spacing w:line="360" w:lineRule="auto"/>
              <w:rPr>
                <w:rFonts w:asciiTheme="minorHAnsi" w:eastAsia="Arial Unicode MS" w:hAnsiTheme="minorHAnsi" w:cstheme="minorHAnsi"/>
                <w:spacing w:val="2"/>
                <w:kern w:val="2"/>
                <w:sz w:val="22"/>
              </w:rPr>
            </w:pPr>
          </w:p>
        </w:tc>
      </w:tr>
      <w:tr w:rsidR="00760740" w:rsidRPr="004277E8" w:rsidTr="00EC40B9">
        <w:trPr>
          <w:trHeight w:val="224"/>
        </w:trPr>
        <w:tc>
          <w:tcPr>
            <w:tcW w:w="3227" w:type="dxa"/>
            <w:tcBorders>
              <w:top w:val="single" w:sz="4" w:space="0" w:color="auto"/>
              <w:left w:val="single" w:sz="4" w:space="0" w:color="auto"/>
              <w:bottom w:val="single" w:sz="4" w:space="0" w:color="auto"/>
              <w:right w:val="single" w:sz="4" w:space="0" w:color="auto"/>
            </w:tcBorders>
            <w:hideMark/>
          </w:tcPr>
          <w:p w:rsidR="00760740" w:rsidRPr="004277E8" w:rsidRDefault="00760740" w:rsidP="004277E8">
            <w:pPr>
              <w:widowControl w:val="0"/>
              <w:suppressAutoHyphens/>
              <w:spacing w:line="360" w:lineRule="auto"/>
              <w:jc w:val="center"/>
              <w:rPr>
                <w:rFonts w:asciiTheme="minorHAnsi" w:eastAsia="Arial Unicode MS" w:hAnsiTheme="minorHAnsi" w:cstheme="minorHAnsi"/>
                <w:b/>
                <w:spacing w:val="2"/>
                <w:kern w:val="2"/>
                <w:sz w:val="22"/>
              </w:rPr>
            </w:pPr>
            <w:r w:rsidRPr="004277E8">
              <w:rPr>
                <w:rFonts w:asciiTheme="minorHAnsi" w:hAnsiTheme="minorHAnsi" w:cstheme="minorHAnsi"/>
                <w:b/>
                <w:spacing w:val="2"/>
                <w:sz w:val="22"/>
              </w:rPr>
              <w:t>Cena VT v EUR/kWh</w:t>
            </w:r>
          </w:p>
        </w:tc>
        <w:tc>
          <w:tcPr>
            <w:tcW w:w="4819" w:type="dxa"/>
            <w:tcBorders>
              <w:top w:val="single" w:sz="4" w:space="0" w:color="auto"/>
              <w:left w:val="single" w:sz="4" w:space="0" w:color="auto"/>
              <w:bottom w:val="single" w:sz="4" w:space="0" w:color="auto"/>
              <w:right w:val="single" w:sz="4" w:space="0" w:color="auto"/>
            </w:tcBorders>
          </w:tcPr>
          <w:p w:rsidR="00760740" w:rsidRPr="004277E8" w:rsidRDefault="00760740" w:rsidP="004277E8">
            <w:pPr>
              <w:widowControl w:val="0"/>
              <w:suppressAutoHyphens/>
              <w:spacing w:line="360" w:lineRule="auto"/>
              <w:rPr>
                <w:rFonts w:asciiTheme="minorHAnsi" w:eastAsia="Arial Unicode MS" w:hAnsiTheme="minorHAnsi" w:cstheme="minorHAnsi"/>
                <w:spacing w:val="2"/>
                <w:kern w:val="2"/>
                <w:sz w:val="22"/>
              </w:rPr>
            </w:pPr>
          </w:p>
        </w:tc>
      </w:tr>
      <w:tr w:rsidR="00760740" w:rsidRPr="004277E8" w:rsidTr="00EC40B9">
        <w:trPr>
          <w:trHeight w:val="238"/>
        </w:trPr>
        <w:tc>
          <w:tcPr>
            <w:tcW w:w="3227" w:type="dxa"/>
            <w:tcBorders>
              <w:top w:val="single" w:sz="4" w:space="0" w:color="auto"/>
              <w:left w:val="single" w:sz="4" w:space="0" w:color="auto"/>
              <w:bottom w:val="single" w:sz="4" w:space="0" w:color="auto"/>
              <w:right w:val="single" w:sz="4" w:space="0" w:color="auto"/>
            </w:tcBorders>
            <w:hideMark/>
          </w:tcPr>
          <w:p w:rsidR="00760740" w:rsidRPr="004277E8" w:rsidRDefault="00760740" w:rsidP="004277E8">
            <w:pPr>
              <w:widowControl w:val="0"/>
              <w:suppressAutoHyphens/>
              <w:spacing w:line="360" w:lineRule="auto"/>
              <w:jc w:val="center"/>
              <w:rPr>
                <w:rFonts w:asciiTheme="minorHAnsi" w:eastAsia="Arial Unicode MS" w:hAnsiTheme="minorHAnsi" w:cstheme="minorHAnsi"/>
                <w:b/>
                <w:spacing w:val="2"/>
                <w:kern w:val="2"/>
                <w:sz w:val="22"/>
              </w:rPr>
            </w:pPr>
            <w:r w:rsidRPr="004277E8">
              <w:rPr>
                <w:rFonts w:asciiTheme="minorHAnsi" w:hAnsiTheme="minorHAnsi" w:cstheme="minorHAnsi"/>
                <w:b/>
                <w:spacing w:val="2"/>
                <w:sz w:val="22"/>
              </w:rPr>
              <w:t>Cena MT v EUR/kWh</w:t>
            </w:r>
          </w:p>
        </w:tc>
        <w:tc>
          <w:tcPr>
            <w:tcW w:w="4819" w:type="dxa"/>
            <w:tcBorders>
              <w:top w:val="single" w:sz="4" w:space="0" w:color="auto"/>
              <w:left w:val="single" w:sz="4" w:space="0" w:color="auto"/>
              <w:bottom w:val="single" w:sz="4" w:space="0" w:color="auto"/>
              <w:right w:val="single" w:sz="4" w:space="0" w:color="auto"/>
            </w:tcBorders>
          </w:tcPr>
          <w:p w:rsidR="00760740" w:rsidRPr="004277E8" w:rsidRDefault="00760740" w:rsidP="004277E8">
            <w:pPr>
              <w:widowControl w:val="0"/>
              <w:suppressAutoHyphens/>
              <w:spacing w:line="360" w:lineRule="auto"/>
              <w:rPr>
                <w:rFonts w:asciiTheme="minorHAnsi" w:eastAsia="Arial Unicode MS" w:hAnsiTheme="minorHAnsi" w:cstheme="minorHAnsi"/>
                <w:spacing w:val="2"/>
                <w:kern w:val="2"/>
                <w:sz w:val="22"/>
              </w:rPr>
            </w:pPr>
          </w:p>
        </w:tc>
      </w:tr>
    </w:tbl>
    <w:p w:rsidR="00760740" w:rsidRPr="004277E8" w:rsidRDefault="00760740" w:rsidP="004277E8">
      <w:pPr>
        <w:spacing w:line="360" w:lineRule="auto"/>
        <w:ind w:left="708" w:firstLine="708"/>
        <w:rPr>
          <w:rFonts w:asciiTheme="minorHAnsi" w:hAnsiTheme="minorHAnsi" w:cstheme="minorHAnsi"/>
        </w:rPr>
      </w:pPr>
    </w:p>
    <w:p w:rsidR="00760740" w:rsidRPr="004277E8" w:rsidRDefault="00760740" w:rsidP="004277E8">
      <w:pPr>
        <w:spacing w:line="360" w:lineRule="auto"/>
        <w:ind w:left="708" w:firstLine="708"/>
        <w:rPr>
          <w:rFonts w:asciiTheme="minorHAnsi" w:hAnsiTheme="minorHAnsi" w:cstheme="minorHAnsi"/>
        </w:rPr>
      </w:pPr>
    </w:p>
    <w:p w:rsidR="00760740" w:rsidRPr="004277E8" w:rsidRDefault="00760740" w:rsidP="004277E8">
      <w:pPr>
        <w:spacing w:line="360" w:lineRule="auto"/>
        <w:ind w:left="708" w:firstLine="708"/>
        <w:rPr>
          <w:rFonts w:asciiTheme="minorHAnsi" w:hAnsiTheme="minorHAnsi" w:cstheme="minorHAnsi"/>
        </w:rPr>
      </w:pPr>
    </w:p>
    <w:p w:rsidR="00760740" w:rsidRPr="004277E8" w:rsidRDefault="00760740" w:rsidP="004277E8">
      <w:pPr>
        <w:spacing w:line="360" w:lineRule="auto"/>
        <w:contextualSpacing/>
        <w:rPr>
          <w:rFonts w:asciiTheme="minorHAnsi" w:hAnsiTheme="minorHAnsi" w:cstheme="minorHAnsi"/>
          <w:szCs w:val="20"/>
        </w:rPr>
      </w:pPr>
    </w:p>
    <w:p w:rsidR="00760740" w:rsidRPr="004277E8" w:rsidRDefault="00760740" w:rsidP="004277E8">
      <w:pPr>
        <w:spacing w:line="360" w:lineRule="auto"/>
        <w:contextualSpacing/>
        <w:rPr>
          <w:rFonts w:asciiTheme="minorHAnsi" w:hAnsiTheme="minorHAnsi" w:cstheme="minorHAnsi"/>
        </w:rPr>
      </w:pPr>
      <w:r w:rsidRPr="004277E8">
        <w:rPr>
          <w:rFonts w:asciiTheme="minorHAnsi" w:hAnsiTheme="minorHAnsi" w:cstheme="minorHAnsi"/>
          <w:szCs w:val="20"/>
        </w:rPr>
        <w:t>*ET-enotna tarifa, VT-višja tarifa, MT-manjša tarifa</w:t>
      </w:r>
      <w:r w:rsidRPr="004277E8">
        <w:rPr>
          <w:rFonts w:asciiTheme="minorHAnsi" w:hAnsiTheme="minorHAnsi" w:cstheme="minorHAnsi"/>
        </w:rPr>
        <w:t xml:space="preserve"> </w:t>
      </w: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b/>
        </w:rPr>
      </w:pPr>
      <w:r w:rsidRPr="004277E8">
        <w:rPr>
          <w:rFonts w:asciiTheme="minorHAnsi" w:hAnsiTheme="minorHAnsi" w:cstheme="minorHAnsi"/>
          <w:b/>
        </w:rPr>
        <w:t>Sklop 2: dobava električne energije za službena stanovanja (gospodinjski odjem)</w:t>
      </w:r>
    </w:p>
    <w:tbl>
      <w:tblPr>
        <w:tblW w:w="80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4819"/>
      </w:tblGrid>
      <w:tr w:rsidR="00760740" w:rsidRPr="004277E8" w:rsidTr="00EC40B9">
        <w:trPr>
          <w:trHeight w:val="478"/>
        </w:trPr>
        <w:tc>
          <w:tcPr>
            <w:tcW w:w="3261" w:type="dxa"/>
            <w:shd w:val="clear" w:color="auto" w:fill="auto"/>
            <w:vAlign w:val="center"/>
          </w:tcPr>
          <w:p w:rsidR="00760740" w:rsidRPr="004277E8" w:rsidRDefault="00760740" w:rsidP="004277E8">
            <w:pPr>
              <w:spacing w:line="360" w:lineRule="auto"/>
              <w:jc w:val="center"/>
              <w:rPr>
                <w:rFonts w:asciiTheme="minorHAnsi" w:hAnsiTheme="minorHAnsi" w:cstheme="minorHAnsi"/>
                <w:b/>
                <w:spacing w:val="2"/>
                <w:sz w:val="22"/>
                <w:u w:val="single"/>
              </w:rPr>
            </w:pPr>
            <w:r w:rsidRPr="004277E8">
              <w:rPr>
                <w:rFonts w:asciiTheme="minorHAnsi" w:hAnsiTheme="minorHAnsi" w:cstheme="minorHAnsi"/>
                <w:b/>
                <w:spacing w:val="2"/>
                <w:sz w:val="22"/>
                <w:u w:val="single"/>
              </w:rPr>
              <w:t>SKLOP 2</w:t>
            </w:r>
          </w:p>
        </w:tc>
        <w:tc>
          <w:tcPr>
            <w:tcW w:w="4819" w:type="dxa"/>
            <w:shd w:val="clear" w:color="auto" w:fill="auto"/>
          </w:tcPr>
          <w:p w:rsidR="00760740" w:rsidRPr="004277E8" w:rsidRDefault="00760740" w:rsidP="004277E8">
            <w:pPr>
              <w:spacing w:line="360" w:lineRule="auto"/>
              <w:jc w:val="center"/>
              <w:rPr>
                <w:rFonts w:asciiTheme="minorHAnsi" w:hAnsiTheme="minorHAnsi" w:cstheme="minorHAnsi"/>
                <w:spacing w:val="2"/>
                <w:sz w:val="22"/>
              </w:rPr>
            </w:pPr>
            <w:r w:rsidRPr="004277E8">
              <w:rPr>
                <w:rFonts w:asciiTheme="minorHAnsi" w:hAnsiTheme="minorHAnsi" w:cstheme="minorHAnsi"/>
                <w:spacing w:val="2"/>
                <w:sz w:val="22"/>
              </w:rPr>
              <w:t>cena za kWh brez DDV</w:t>
            </w:r>
          </w:p>
        </w:tc>
      </w:tr>
      <w:tr w:rsidR="00760740" w:rsidRPr="004277E8" w:rsidTr="00EC40B9">
        <w:trPr>
          <w:trHeight w:val="225"/>
        </w:trPr>
        <w:tc>
          <w:tcPr>
            <w:tcW w:w="3261" w:type="dxa"/>
            <w:shd w:val="clear" w:color="auto" w:fill="auto"/>
          </w:tcPr>
          <w:p w:rsidR="00760740" w:rsidRPr="004277E8" w:rsidRDefault="00760740" w:rsidP="004277E8">
            <w:pPr>
              <w:spacing w:line="360" w:lineRule="auto"/>
              <w:jc w:val="center"/>
              <w:rPr>
                <w:rFonts w:asciiTheme="minorHAnsi" w:hAnsiTheme="minorHAnsi" w:cstheme="minorHAnsi"/>
                <w:b/>
                <w:spacing w:val="2"/>
                <w:sz w:val="22"/>
              </w:rPr>
            </w:pPr>
            <w:r w:rsidRPr="004277E8">
              <w:rPr>
                <w:rFonts w:asciiTheme="minorHAnsi" w:hAnsiTheme="minorHAnsi" w:cstheme="minorHAnsi"/>
                <w:b/>
                <w:spacing w:val="2"/>
                <w:sz w:val="22"/>
              </w:rPr>
              <w:t>Cena ET v EUR/kWh</w:t>
            </w:r>
          </w:p>
        </w:tc>
        <w:tc>
          <w:tcPr>
            <w:tcW w:w="4819" w:type="dxa"/>
            <w:shd w:val="clear" w:color="auto" w:fill="auto"/>
          </w:tcPr>
          <w:p w:rsidR="00760740" w:rsidRPr="004277E8" w:rsidRDefault="00760740" w:rsidP="004277E8">
            <w:pPr>
              <w:spacing w:line="360" w:lineRule="auto"/>
              <w:rPr>
                <w:rFonts w:asciiTheme="minorHAnsi" w:hAnsiTheme="minorHAnsi" w:cstheme="minorHAnsi"/>
                <w:spacing w:val="2"/>
                <w:sz w:val="22"/>
              </w:rPr>
            </w:pPr>
          </w:p>
        </w:tc>
      </w:tr>
      <w:tr w:rsidR="00760740" w:rsidRPr="004277E8" w:rsidTr="00EC40B9">
        <w:trPr>
          <w:trHeight w:val="239"/>
        </w:trPr>
        <w:tc>
          <w:tcPr>
            <w:tcW w:w="3261" w:type="dxa"/>
            <w:shd w:val="clear" w:color="auto" w:fill="auto"/>
          </w:tcPr>
          <w:p w:rsidR="00760740" w:rsidRPr="004277E8" w:rsidRDefault="00760740" w:rsidP="004277E8">
            <w:pPr>
              <w:spacing w:line="360" w:lineRule="auto"/>
              <w:jc w:val="center"/>
              <w:rPr>
                <w:rFonts w:asciiTheme="minorHAnsi" w:hAnsiTheme="minorHAnsi" w:cstheme="minorHAnsi"/>
                <w:b/>
                <w:spacing w:val="2"/>
                <w:sz w:val="22"/>
              </w:rPr>
            </w:pPr>
            <w:r w:rsidRPr="004277E8">
              <w:rPr>
                <w:rFonts w:asciiTheme="minorHAnsi" w:hAnsiTheme="minorHAnsi" w:cstheme="minorHAnsi"/>
                <w:b/>
                <w:spacing w:val="2"/>
                <w:sz w:val="22"/>
              </w:rPr>
              <w:t>Cena VT v EUR/kWh</w:t>
            </w:r>
          </w:p>
        </w:tc>
        <w:tc>
          <w:tcPr>
            <w:tcW w:w="4819" w:type="dxa"/>
            <w:shd w:val="clear" w:color="auto" w:fill="auto"/>
          </w:tcPr>
          <w:p w:rsidR="00760740" w:rsidRPr="004277E8" w:rsidRDefault="00760740" w:rsidP="004277E8">
            <w:pPr>
              <w:spacing w:line="360" w:lineRule="auto"/>
              <w:rPr>
                <w:rFonts w:asciiTheme="minorHAnsi" w:hAnsiTheme="minorHAnsi" w:cstheme="minorHAnsi"/>
                <w:spacing w:val="2"/>
                <w:sz w:val="22"/>
              </w:rPr>
            </w:pPr>
          </w:p>
        </w:tc>
      </w:tr>
      <w:tr w:rsidR="00760740" w:rsidRPr="004277E8" w:rsidTr="00EC40B9">
        <w:trPr>
          <w:trHeight w:val="225"/>
        </w:trPr>
        <w:tc>
          <w:tcPr>
            <w:tcW w:w="3261" w:type="dxa"/>
            <w:shd w:val="clear" w:color="auto" w:fill="auto"/>
          </w:tcPr>
          <w:p w:rsidR="00760740" w:rsidRPr="004277E8" w:rsidRDefault="00760740" w:rsidP="004277E8">
            <w:pPr>
              <w:spacing w:line="360" w:lineRule="auto"/>
              <w:jc w:val="center"/>
              <w:rPr>
                <w:rFonts w:asciiTheme="minorHAnsi" w:hAnsiTheme="minorHAnsi" w:cstheme="minorHAnsi"/>
                <w:b/>
                <w:spacing w:val="2"/>
                <w:sz w:val="22"/>
              </w:rPr>
            </w:pPr>
            <w:r w:rsidRPr="004277E8">
              <w:rPr>
                <w:rFonts w:asciiTheme="minorHAnsi" w:hAnsiTheme="minorHAnsi" w:cstheme="minorHAnsi"/>
                <w:b/>
                <w:spacing w:val="2"/>
                <w:sz w:val="22"/>
              </w:rPr>
              <w:t>Cena MT v EUR/kWh</w:t>
            </w:r>
          </w:p>
        </w:tc>
        <w:tc>
          <w:tcPr>
            <w:tcW w:w="4819" w:type="dxa"/>
            <w:shd w:val="clear" w:color="auto" w:fill="auto"/>
          </w:tcPr>
          <w:p w:rsidR="00760740" w:rsidRPr="004277E8" w:rsidRDefault="00760740" w:rsidP="004277E8">
            <w:pPr>
              <w:spacing w:line="360" w:lineRule="auto"/>
              <w:rPr>
                <w:rFonts w:asciiTheme="minorHAnsi" w:hAnsiTheme="minorHAnsi" w:cstheme="minorHAnsi"/>
                <w:spacing w:val="2"/>
                <w:sz w:val="22"/>
              </w:rPr>
            </w:pPr>
          </w:p>
        </w:tc>
      </w:tr>
    </w:tbl>
    <w:p w:rsidR="00760740" w:rsidRPr="004277E8" w:rsidRDefault="00760740" w:rsidP="004277E8">
      <w:pPr>
        <w:spacing w:line="360" w:lineRule="auto"/>
        <w:rPr>
          <w:rFonts w:asciiTheme="minorHAnsi" w:hAnsiTheme="minorHAnsi" w:cstheme="minorHAnsi"/>
        </w:rPr>
      </w:pPr>
      <w:r w:rsidRPr="004277E8">
        <w:rPr>
          <w:rFonts w:asciiTheme="minorHAnsi" w:hAnsiTheme="minorHAnsi" w:cstheme="minorHAnsi"/>
          <w:szCs w:val="20"/>
        </w:rPr>
        <w:t>*ET-enotna tarifa, VT-višja tarifa, MT-manjša tarifa</w:t>
      </w:r>
      <w:r w:rsidRPr="004277E8">
        <w:rPr>
          <w:rFonts w:asciiTheme="minorHAnsi" w:hAnsiTheme="minorHAnsi" w:cstheme="minorHAnsi"/>
        </w:rPr>
        <w:t xml:space="preserve"> </w:t>
      </w:r>
    </w:p>
    <w:p w:rsidR="00760740" w:rsidRPr="004277E8" w:rsidRDefault="00760740" w:rsidP="004277E8">
      <w:pPr>
        <w:spacing w:line="360" w:lineRule="auto"/>
        <w:contextualSpacing/>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r w:rsidRPr="004277E8">
        <w:rPr>
          <w:rFonts w:asciiTheme="minorHAnsi" w:hAnsiTheme="minorHAnsi" w:cstheme="minorHAnsi"/>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rsidR="002A516D" w:rsidRPr="004277E8" w:rsidRDefault="002A516D" w:rsidP="004277E8">
      <w:pPr>
        <w:spacing w:line="360" w:lineRule="auto"/>
        <w:rPr>
          <w:rFonts w:asciiTheme="minorHAnsi" w:hAnsiTheme="minorHAnsi" w:cstheme="minorHAnsi"/>
        </w:rPr>
      </w:pPr>
    </w:p>
    <w:p w:rsidR="00760740" w:rsidRPr="004277E8" w:rsidRDefault="00760740" w:rsidP="004277E8">
      <w:pPr>
        <w:numPr>
          <w:ilvl w:val="12"/>
          <w:numId w:val="0"/>
        </w:numPr>
        <w:spacing w:line="360" w:lineRule="auto"/>
        <w:rPr>
          <w:rFonts w:asciiTheme="minorHAnsi" w:hAnsiTheme="minorHAnsi" w:cstheme="minorHAnsi"/>
          <w:spacing w:val="2"/>
        </w:rPr>
      </w:pPr>
      <w:r w:rsidRPr="004277E8">
        <w:rPr>
          <w:rFonts w:asciiTheme="minorHAnsi" w:hAnsiTheme="minorHAnsi" w:cstheme="minorHAnsi"/>
          <w:spacing w:val="2"/>
        </w:rPr>
        <w:t>Plačilni pogoji: Rok za plačilo računa je najmanj 30 dni po izstavitvi računa. Izvajalec izstavi račun najkasneje do 8. v mesecu za dobave, opravljene v preteklem mesecu.</w:t>
      </w: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r w:rsidRPr="004277E8">
        <w:rPr>
          <w:rFonts w:asciiTheme="minorHAnsi" w:hAnsiTheme="minorHAnsi" w:cstheme="minorHAnsi"/>
        </w:rPr>
        <w:t xml:space="preserve">Kraj in datum:                                                                           Podpis in žig ponudnika: </w:t>
      </w:r>
      <w:bookmarkStart w:id="89" w:name="_Toc355961239"/>
      <w:bookmarkStart w:id="90" w:name="_Toc355961240"/>
      <w:bookmarkStart w:id="91" w:name="_Toc355961241"/>
      <w:bookmarkEnd w:id="89"/>
      <w:bookmarkEnd w:id="90"/>
      <w:bookmarkEnd w:id="91"/>
    </w:p>
    <w:p w:rsidR="00760740" w:rsidRPr="004277E8" w:rsidRDefault="00760740" w:rsidP="004277E8">
      <w:pPr>
        <w:pStyle w:val="Heading1"/>
        <w:numPr>
          <w:ilvl w:val="0"/>
          <w:numId w:val="0"/>
        </w:numPr>
        <w:ind w:left="735"/>
        <w:rPr>
          <w:rFonts w:cstheme="minorHAnsi"/>
        </w:rPr>
      </w:pP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p>
    <w:p w:rsidR="00760740" w:rsidRPr="004277E8" w:rsidRDefault="00760740" w:rsidP="004277E8">
      <w:pPr>
        <w:spacing w:line="360" w:lineRule="auto"/>
        <w:rPr>
          <w:rFonts w:asciiTheme="minorHAnsi" w:hAnsiTheme="minorHAnsi" w:cstheme="minorHAnsi"/>
        </w:rPr>
      </w:pPr>
    </w:p>
    <w:p w:rsidR="002A516D" w:rsidRPr="004277E8" w:rsidRDefault="002A516D" w:rsidP="004277E8">
      <w:pPr>
        <w:pStyle w:val="Heading1"/>
        <w:rPr>
          <w:rFonts w:cstheme="minorHAnsi"/>
        </w:rPr>
      </w:pPr>
      <w:bookmarkStart w:id="92" w:name="_Toc386614865"/>
      <w:bookmarkStart w:id="93" w:name="_Toc484525610"/>
      <w:r w:rsidRPr="004277E8">
        <w:rPr>
          <w:rFonts w:cstheme="minorHAnsi"/>
        </w:rPr>
        <w:t>Izjava o dokazovanju merila »več energije iz OVE«, dodatno merilo št. 1</w:t>
      </w:r>
      <w:bookmarkEnd w:id="92"/>
      <w:bookmarkEnd w:id="93"/>
    </w:p>
    <w:p w:rsidR="002A516D" w:rsidRPr="004277E8" w:rsidRDefault="002A516D" w:rsidP="004277E8">
      <w:pPr>
        <w:spacing w:line="360" w:lineRule="auto"/>
        <w:rPr>
          <w:rFonts w:asciiTheme="minorHAnsi" w:hAnsiTheme="minorHAnsi" w:cstheme="minorHAnsi"/>
          <w:lang w:eastAsia="en-US"/>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Ponudnik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_________________________________________________________________________</w:t>
      </w:r>
    </w:p>
    <w:p w:rsidR="002A516D" w:rsidRPr="004277E8" w:rsidRDefault="002A516D" w:rsidP="004277E8">
      <w:pPr>
        <w:spacing w:line="360" w:lineRule="auto"/>
        <w:jc w:val="center"/>
        <w:rPr>
          <w:rFonts w:asciiTheme="minorHAnsi" w:hAnsiTheme="minorHAnsi" w:cstheme="minorHAnsi"/>
          <w:sz w:val="14"/>
          <w:szCs w:val="14"/>
        </w:rPr>
      </w:pPr>
      <w:r w:rsidRPr="004277E8">
        <w:rPr>
          <w:rFonts w:asciiTheme="minorHAnsi" w:hAnsiTheme="minorHAnsi" w:cstheme="minorHAnsi"/>
          <w:sz w:val="14"/>
          <w:szCs w:val="14"/>
        </w:rPr>
        <w:t>(naziv in naslov ponudnika)</w:t>
      </w: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spacing w:before="60" w:after="60" w:line="360" w:lineRule="auto"/>
        <w:rPr>
          <w:rFonts w:asciiTheme="minorHAnsi" w:hAnsiTheme="minorHAnsi" w:cstheme="minorHAnsi"/>
        </w:rPr>
      </w:pPr>
      <w:r w:rsidRPr="004277E8">
        <w:rPr>
          <w:rFonts w:asciiTheme="minorHAnsi" w:hAnsiTheme="minorHAnsi" w:cstheme="minorHAnsi"/>
        </w:rPr>
        <w:t>Z namenom udeležbe na javnem razpisu »</w:t>
      </w:r>
      <w:r w:rsidRPr="004277E8">
        <w:rPr>
          <w:rFonts w:asciiTheme="minorHAnsi" w:hAnsiTheme="minorHAnsi" w:cstheme="minorHAnsi"/>
          <w:bCs/>
          <w:color w:val="000000"/>
        </w:rPr>
        <w:t>Dobava električne energije za obdobje štirih let«,</w:t>
      </w:r>
      <w:r w:rsidRPr="004277E8">
        <w:rPr>
          <w:rFonts w:asciiTheme="minorHAnsi" w:hAnsiTheme="minorHAnsi" w:cstheme="minorHAnsi"/>
        </w:rPr>
        <w:t xml:space="preserve"> izjavljamo, da</w:t>
      </w: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numPr>
          <w:ilvl w:val="0"/>
          <w:numId w:val="19"/>
        </w:numPr>
        <w:spacing w:before="60" w:after="60" w:line="360" w:lineRule="auto"/>
        <w:ind w:hanging="357"/>
        <w:jc w:val="both"/>
        <w:rPr>
          <w:rFonts w:asciiTheme="minorHAnsi" w:hAnsiTheme="minorHAnsi" w:cstheme="minorHAnsi"/>
          <w:color w:val="000000"/>
        </w:rPr>
      </w:pPr>
      <w:r w:rsidRPr="004277E8">
        <w:rPr>
          <w:rFonts w:asciiTheme="minorHAnsi" w:hAnsiTheme="minorHAnsi" w:cstheme="minorHAnsi"/>
        </w:rPr>
        <w:t>bomo poleg</w:t>
      </w:r>
      <w:r w:rsidRPr="004277E8">
        <w:rPr>
          <w:rFonts w:asciiTheme="minorHAnsi" w:hAnsiTheme="minorHAnsi" w:cstheme="minorHAnsi"/>
          <w:color w:val="000000"/>
        </w:rPr>
        <w:t xml:space="preserve"> 40 % dobavljene električne energije pridobljene iz obnovljivih virov energije (OVE) in/ali soproizvodnje električne energije (SPTE) z visokim izkoristkom, kot jih določa zakon, ki ureja energetiko, dobavili še </w:t>
      </w:r>
      <w:r w:rsidRPr="004277E8">
        <w:rPr>
          <w:rFonts w:asciiTheme="minorHAnsi" w:hAnsiTheme="minorHAnsi" w:cstheme="minorHAnsi"/>
          <w:color w:val="000000"/>
          <w:u w:val="single"/>
        </w:rPr>
        <w:t>dodatne odstotke električne energije, ki je proizvedena iz obnovljivih virov energije</w:t>
      </w:r>
      <w:r w:rsidRPr="004277E8">
        <w:rPr>
          <w:rFonts w:asciiTheme="minorHAnsi" w:hAnsiTheme="minorHAnsi" w:cstheme="minorHAnsi"/>
          <w:color w:val="000000"/>
        </w:rPr>
        <w:t>; in sicer:</w:t>
      </w:r>
      <w:r w:rsidRPr="004277E8">
        <w:rPr>
          <w:rFonts w:asciiTheme="minorHAnsi" w:hAnsiTheme="minorHAnsi" w:cstheme="minorHAnsi"/>
          <w:color w:val="000000"/>
          <w:u w:val="single"/>
        </w:rPr>
        <w:t xml:space="preserve"> </w:t>
      </w:r>
    </w:p>
    <w:p w:rsidR="002A516D" w:rsidRPr="004277E8" w:rsidRDefault="002A516D" w:rsidP="004277E8">
      <w:pPr>
        <w:spacing w:before="60" w:after="60" w:line="360" w:lineRule="auto"/>
        <w:ind w:left="363"/>
        <w:rPr>
          <w:rFonts w:asciiTheme="minorHAnsi" w:hAnsiTheme="minorHAnsi" w:cstheme="minorHAnsi"/>
          <w:color w:val="000000"/>
        </w:rPr>
      </w:pPr>
    </w:p>
    <w:p w:rsidR="002A516D" w:rsidRPr="004277E8" w:rsidRDefault="002A516D" w:rsidP="004277E8">
      <w:pPr>
        <w:numPr>
          <w:ilvl w:val="0"/>
          <w:numId w:val="20"/>
        </w:numPr>
        <w:spacing w:before="60" w:after="60" w:line="360" w:lineRule="auto"/>
        <w:ind w:firstLine="54"/>
        <w:jc w:val="both"/>
        <w:rPr>
          <w:rFonts w:asciiTheme="minorHAnsi" w:hAnsiTheme="minorHAnsi" w:cstheme="minorHAnsi"/>
          <w:color w:val="000000"/>
        </w:rPr>
      </w:pPr>
      <w:r w:rsidRPr="004277E8">
        <w:rPr>
          <w:rFonts w:asciiTheme="minorHAnsi" w:hAnsiTheme="minorHAnsi" w:cstheme="minorHAnsi"/>
          <w:color w:val="000000"/>
        </w:rPr>
        <w:t>od 0,1 % do 7,9 %</w:t>
      </w:r>
    </w:p>
    <w:p w:rsidR="002A516D" w:rsidRPr="004277E8" w:rsidRDefault="002A516D" w:rsidP="004277E8">
      <w:pPr>
        <w:numPr>
          <w:ilvl w:val="0"/>
          <w:numId w:val="20"/>
        </w:numPr>
        <w:spacing w:before="60" w:after="60" w:line="360" w:lineRule="auto"/>
        <w:ind w:firstLine="54"/>
        <w:jc w:val="both"/>
        <w:rPr>
          <w:rFonts w:asciiTheme="minorHAnsi" w:hAnsiTheme="minorHAnsi" w:cstheme="minorHAnsi"/>
          <w:color w:val="000000"/>
        </w:rPr>
      </w:pPr>
      <w:r w:rsidRPr="004277E8">
        <w:rPr>
          <w:rFonts w:asciiTheme="minorHAnsi" w:hAnsiTheme="minorHAnsi" w:cstheme="minorHAnsi"/>
          <w:color w:val="000000"/>
        </w:rPr>
        <w:t>od 8 % do 14,9 %</w:t>
      </w:r>
    </w:p>
    <w:p w:rsidR="002A516D" w:rsidRPr="004277E8" w:rsidRDefault="002A516D" w:rsidP="004277E8">
      <w:pPr>
        <w:numPr>
          <w:ilvl w:val="0"/>
          <w:numId w:val="20"/>
        </w:numPr>
        <w:spacing w:before="60" w:after="60" w:line="360" w:lineRule="auto"/>
        <w:ind w:firstLine="54"/>
        <w:jc w:val="both"/>
        <w:rPr>
          <w:rFonts w:asciiTheme="minorHAnsi" w:hAnsiTheme="minorHAnsi" w:cstheme="minorHAnsi"/>
          <w:color w:val="000000"/>
        </w:rPr>
      </w:pPr>
      <w:r w:rsidRPr="004277E8">
        <w:rPr>
          <w:rFonts w:asciiTheme="minorHAnsi" w:hAnsiTheme="minorHAnsi" w:cstheme="minorHAnsi"/>
          <w:color w:val="000000"/>
        </w:rPr>
        <w:t>15 % ali več</w:t>
      </w:r>
    </w:p>
    <w:p w:rsidR="002A516D" w:rsidRPr="004277E8" w:rsidRDefault="002A516D" w:rsidP="004277E8">
      <w:pPr>
        <w:spacing w:line="360" w:lineRule="auto"/>
        <w:rPr>
          <w:rFonts w:asciiTheme="minorHAnsi" w:hAnsiTheme="minorHAnsi" w:cstheme="minorHAnsi"/>
          <w:i/>
          <w:sz w:val="18"/>
          <w:szCs w:val="18"/>
        </w:rPr>
      </w:pPr>
      <w:r w:rsidRPr="004277E8">
        <w:rPr>
          <w:rFonts w:asciiTheme="minorHAnsi" w:hAnsiTheme="minorHAnsi" w:cstheme="minorHAnsi"/>
          <w:i/>
          <w:sz w:val="18"/>
          <w:szCs w:val="18"/>
        </w:rPr>
        <w:t>( ponudnik ustrezno obkroži ponujene dodatne odstotke)</w:t>
      </w:r>
    </w:p>
    <w:p w:rsidR="002A516D" w:rsidRPr="004277E8" w:rsidRDefault="002A516D" w:rsidP="004277E8">
      <w:pPr>
        <w:spacing w:before="60" w:after="60" w:line="360" w:lineRule="auto"/>
        <w:rPr>
          <w:rFonts w:asciiTheme="minorHAnsi" w:hAnsiTheme="minorHAnsi" w:cstheme="minorHAnsi"/>
          <w:color w:val="000000"/>
        </w:rPr>
      </w:pPr>
    </w:p>
    <w:p w:rsidR="002A516D" w:rsidRPr="004277E8" w:rsidRDefault="002A516D" w:rsidP="004277E8">
      <w:pPr>
        <w:spacing w:before="60" w:after="60" w:line="360" w:lineRule="auto"/>
        <w:rPr>
          <w:rFonts w:asciiTheme="minorHAnsi" w:hAnsiTheme="minorHAnsi" w:cstheme="minorHAnsi"/>
          <w:color w:val="000000"/>
        </w:rPr>
      </w:pPr>
      <w:r w:rsidRPr="004277E8">
        <w:rPr>
          <w:rFonts w:asciiTheme="minorHAnsi" w:hAnsiTheme="minorHAnsi" w:cstheme="minorHAnsi"/>
          <w:color w:val="000000"/>
        </w:rPr>
        <w:lastRenderedPageBreak/>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rsidR="002A516D" w:rsidRPr="004277E8" w:rsidRDefault="002A516D" w:rsidP="004277E8">
      <w:pPr>
        <w:spacing w:before="60" w:after="60" w:line="360" w:lineRule="auto"/>
        <w:rPr>
          <w:rFonts w:asciiTheme="minorHAnsi" w:hAnsiTheme="minorHAnsi" w:cstheme="minorHAnsi"/>
          <w:color w:val="000000"/>
        </w:rPr>
      </w:pP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sz w:val="16"/>
          <w:szCs w:val="16"/>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Kraj in datum: ……………………………       </w:t>
      </w:r>
      <w:r w:rsidRPr="004277E8">
        <w:rPr>
          <w:rFonts w:asciiTheme="minorHAnsi" w:hAnsiTheme="minorHAnsi" w:cstheme="minorHAnsi"/>
        </w:rPr>
        <w:tab/>
      </w:r>
      <w:r w:rsidRPr="004277E8">
        <w:rPr>
          <w:rFonts w:asciiTheme="minorHAnsi" w:hAnsiTheme="minorHAnsi" w:cstheme="minorHAnsi"/>
        </w:rPr>
        <w:tab/>
        <w:t xml:space="preserve">Žig in podpis ponudnika </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Heading1"/>
        <w:rPr>
          <w:rFonts w:cstheme="minorHAnsi"/>
        </w:rPr>
      </w:pPr>
      <w:bookmarkStart w:id="94" w:name="_Toc386614866"/>
      <w:bookmarkStart w:id="95" w:name="_Toc484525611"/>
      <w:r w:rsidRPr="004277E8">
        <w:rPr>
          <w:rFonts w:cstheme="minorHAnsi"/>
        </w:rPr>
        <w:t>Izjava o dokazovanju merila »več energije iz soproizvodnje električne energije z visokim izkoristkom«, dodatno merilo št. 2</w:t>
      </w:r>
      <w:bookmarkEnd w:id="94"/>
      <w:bookmarkEnd w:id="95"/>
    </w:p>
    <w:p w:rsidR="002A516D" w:rsidRPr="004277E8" w:rsidRDefault="002A516D" w:rsidP="004277E8">
      <w:pPr>
        <w:spacing w:line="360" w:lineRule="auto"/>
        <w:rPr>
          <w:rFonts w:asciiTheme="minorHAnsi" w:hAnsiTheme="minorHAnsi" w:cstheme="minorHAnsi"/>
          <w:lang w:eastAsia="en-US"/>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Ponudnik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_________________________________________________________________________</w:t>
      </w:r>
    </w:p>
    <w:p w:rsidR="002A516D" w:rsidRPr="004277E8" w:rsidRDefault="002A516D" w:rsidP="004277E8">
      <w:pPr>
        <w:spacing w:line="360" w:lineRule="auto"/>
        <w:jc w:val="center"/>
        <w:rPr>
          <w:rFonts w:asciiTheme="minorHAnsi" w:hAnsiTheme="minorHAnsi" w:cstheme="minorHAnsi"/>
          <w:sz w:val="14"/>
          <w:szCs w:val="14"/>
        </w:rPr>
      </w:pPr>
      <w:r w:rsidRPr="004277E8">
        <w:rPr>
          <w:rFonts w:asciiTheme="minorHAnsi" w:hAnsiTheme="minorHAnsi" w:cstheme="minorHAnsi"/>
          <w:sz w:val="14"/>
          <w:szCs w:val="14"/>
        </w:rPr>
        <w:t>(naziv in naslov ponudnika)</w:t>
      </w: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spacing w:before="60" w:after="60" w:line="360" w:lineRule="auto"/>
        <w:rPr>
          <w:rFonts w:asciiTheme="minorHAnsi" w:hAnsiTheme="minorHAnsi" w:cstheme="minorHAnsi"/>
        </w:rPr>
      </w:pPr>
      <w:r w:rsidRPr="004277E8">
        <w:rPr>
          <w:rFonts w:asciiTheme="minorHAnsi" w:hAnsiTheme="minorHAnsi" w:cstheme="minorHAnsi"/>
        </w:rPr>
        <w:t xml:space="preserve">Z namenom udeležbe na javnem razpisu </w:t>
      </w:r>
      <w:r w:rsidRPr="004277E8">
        <w:rPr>
          <w:rFonts w:asciiTheme="minorHAnsi" w:hAnsiTheme="minorHAnsi" w:cstheme="minorHAnsi"/>
          <w:bCs/>
          <w:color w:val="000000"/>
        </w:rPr>
        <w:t>»Dobava električne energije za obdobje štirih let«,</w:t>
      </w:r>
      <w:r w:rsidRPr="004277E8">
        <w:rPr>
          <w:rFonts w:asciiTheme="minorHAnsi" w:hAnsiTheme="minorHAnsi" w:cstheme="minorHAnsi"/>
        </w:rPr>
        <w:t xml:space="preserve"> izjavljamo, da</w:t>
      </w: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numPr>
          <w:ilvl w:val="0"/>
          <w:numId w:val="19"/>
        </w:numPr>
        <w:spacing w:before="60" w:after="60" w:line="360" w:lineRule="auto"/>
        <w:jc w:val="both"/>
        <w:rPr>
          <w:rFonts w:asciiTheme="minorHAnsi" w:hAnsiTheme="minorHAnsi" w:cstheme="minorHAnsi"/>
          <w:color w:val="000000"/>
        </w:rPr>
      </w:pPr>
      <w:r w:rsidRPr="004277E8">
        <w:rPr>
          <w:rFonts w:asciiTheme="minorHAnsi" w:hAnsiTheme="minorHAnsi" w:cstheme="minorHAnsi"/>
        </w:rPr>
        <w:t>bomo poleg</w:t>
      </w:r>
      <w:r w:rsidRPr="004277E8">
        <w:rPr>
          <w:rFonts w:asciiTheme="minorHAnsi" w:hAnsiTheme="minorHAnsi" w:cstheme="minorHAnsi"/>
          <w:color w:val="000000"/>
        </w:rPr>
        <w:t xml:space="preserve"> 40 % dobavljene električne energije pridobljene iz obnovljivih virov energije (OVE) in/ali soproizvodnje električne energije (SPTE) z visokim izkoristkom, kot jih določa zakon, ki ureja energetiko, dobavili še </w:t>
      </w:r>
      <w:r w:rsidRPr="004277E8">
        <w:rPr>
          <w:rFonts w:asciiTheme="minorHAnsi" w:hAnsiTheme="minorHAnsi" w:cstheme="minorHAnsi"/>
          <w:color w:val="000000"/>
          <w:u w:val="single"/>
        </w:rPr>
        <w:t>dodatne odstotke električne energije, ki je proizvedena iz SPTE z visokim izkoristkom</w:t>
      </w:r>
      <w:r w:rsidRPr="004277E8">
        <w:rPr>
          <w:rFonts w:asciiTheme="minorHAnsi" w:hAnsiTheme="minorHAnsi" w:cstheme="minorHAnsi"/>
          <w:color w:val="000000"/>
        </w:rPr>
        <w:t>; in sicer:</w:t>
      </w:r>
      <w:r w:rsidRPr="004277E8">
        <w:rPr>
          <w:rFonts w:asciiTheme="minorHAnsi" w:hAnsiTheme="minorHAnsi" w:cstheme="minorHAnsi"/>
          <w:color w:val="000000"/>
          <w:u w:val="single"/>
        </w:rPr>
        <w:t xml:space="preserve"> </w:t>
      </w:r>
    </w:p>
    <w:p w:rsidR="002A516D" w:rsidRPr="004277E8" w:rsidRDefault="002A516D" w:rsidP="004277E8">
      <w:pPr>
        <w:spacing w:before="60" w:after="60" w:line="360" w:lineRule="auto"/>
        <w:ind w:left="363"/>
        <w:rPr>
          <w:rFonts w:asciiTheme="minorHAnsi" w:hAnsiTheme="minorHAnsi" w:cstheme="minorHAnsi"/>
          <w:color w:val="000000"/>
        </w:rPr>
      </w:pPr>
    </w:p>
    <w:p w:rsidR="002A516D" w:rsidRPr="004277E8" w:rsidRDefault="002A516D" w:rsidP="004277E8">
      <w:pPr>
        <w:pStyle w:val="ListParagraph"/>
        <w:numPr>
          <w:ilvl w:val="0"/>
          <w:numId w:val="21"/>
        </w:numPr>
        <w:spacing w:before="60" w:after="60" w:line="360" w:lineRule="auto"/>
        <w:jc w:val="both"/>
        <w:rPr>
          <w:rFonts w:asciiTheme="minorHAnsi" w:hAnsiTheme="minorHAnsi" w:cstheme="minorHAnsi"/>
          <w:color w:val="000000"/>
        </w:rPr>
      </w:pPr>
      <w:r w:rsidRPr="004277E8">
        <w:rPr>
          <w:rFonts w:asciiTheme="minorHAnsi" w:hAnsiTheme="minorHAnsi" w:cstheme="minorHAnsi"/>
          <w:color w:val="000000"/>
        </w:rPr>
        <w:t>od 0,1 % do 7,9 %</w:t>
      </w:r>
    </w:p>
    <w:p w:rsidR="002A516D" w:rsidRPr="004277E8" w:rsidRDefault="002A516D" w:rsidP="004277E8">
      <w:pPr>
        <w:numPr>
          <w:ilvl w:val="0"/>
          <w:numId w:val="21"/>
        </w:numPr>
        <w:spacing w:before="60" w:after="60" w:line="360" w:lineRule="auto"/>
        <w:ind w:hanging="357"/>
        <w:jc w:val="both"/>
        <w:rPr>
          <w:rFonts w:asciiTheme="minorHAnsi" w:hAnsiTheme="minorHAnsi" w:cstheme="minorHAnsi"/>
          <w:color w:val="000000"/>
        </w:rPr>
      </w:pPr>
      <w:r w:rsidRPr="004277E8">
        <w:rPr>
          <w:rFonts w:asciiTheme="minorHAnsi" w:hAnsiTheme="minorHAnsi" w:cstheme="minorHAnsi"/>
          <w:color w:val="000000"/>
        </w:rPr>
        <w:t>od 8 % do 14,9 %</w:t>
      </w:r>
    </w:p>
    <w:p w:rsidR="002A516D" w:rsidRPr="004277E8" w:rsidRDefault="002A516D" w:rsidP="004277E8">
      <w:pPr>
        <w:numPr>
          <w:ilvl w:val="0"/>
          <w:numId w:val="21"/>
        </w:numPr>
        <w:spacing w:before="60" w:after="60" w:line="360" w:lineRule="auto"/>
        <w:ind w:hanging="357"/>
        <w:jc w:val="both"/>
        <w:rPr>
          <w:rFonts w:asciiTheme="minorHAnsi" w:hAnsiTheme="minorHAnsi" w:cstheme="minorHAnsi"/>
          <w:color w:val="000000"/>
        </w:rPr>
      </w:pPr>
      <w:r w:rsidRPr="004277E8">
        <w:rPr>
          <w:rFonts w:asciiTheme="minorHAnsi" w:hAnsiTheme="minorHAnsi" w:cstheme="minorHAnsi"/>
          <w:color w:val="000000"/>
        </w:rPr>
        <w:t>15 % ali več</w:t>
      </w:r>
    </w:p>
    <w:p w:rsidR="002A516D" w:rsidRPr="004277E8" w:rsidRDefault="002A516D" w:rsidP="004277E8">
      <w:pPr>
        <w:spacing w:line="360" w:lineRule="auto"/>
        <w:rPr>
          <w:rFonts w:asciiTheme="minorHAnsi" w:hAnsiTheme="minorHAnsi" w:cstheme="minorHAnsi"/>
          <w:i/>
          <w:sz w:val="18"/>
          <w:szCs w:val="18"/>
        </w:rPr>
      </w:pPr>
      <w:r w:rsidRPr="004277E8">
        <w:rPr>
          <w:rFonts w:asciiTheme="minorHAnsi" w:hAnsiTheme="minorHAnsi" w:cstheme="minorHAnsi"/>
          <w:i/>
          <w:sz w:val="18"/>
          <w:szCs w:val="18"/>
        </w:rPr>
        <w:lastRenderedPageBreak/>
        <w:t>( ponudnik ustrezno obkroži ponujene dodatne odstotke)</w:t>
      </w:r>
    </w:p>
    <w:p w:rsidR="002A516D" w:rsidRPr="004277E8" w:rsidRDefault="002A516D" w:rsidP="004277E8">
      <w:pPr>
        <w:spacing w:before="60" w:after="60" w:line="360" w:lineRule="auto"/>
        <w:rPr>
          <w:rFonts w:asciiTheme="minorHAnsi" w:hAnsiTheme="minorHAnsi" w:cstheme="minorHAnsi"/>
          <w:color w:val="000000"/>
        </w:rPr>
      </w:pPr>
    </w:p>
    <w:p w:rsidR="002A516D" w:rsidRPr="004277E8" w:rsidRDefault="002A516D" w:rsidP="004277E8">
      <w:pPr>
        <w:spacing w:before="60" w:after="60" w:line="360" w:lineRule="auto"/>
        <w:rPr>
          <w:rFonts w:asciiTheme="minorHAnsi" w:hAnsiTheme="minorHAnsi" w:cstheme="minorHAnsi"/>
          <w:color w:val="000000"/>
        </w:rPr>
      </w:pPr>
      <w:r w:rsidRPr="004277E8">
        <w:rPr>
          <w:rFonts w:asciiTheme="minorHAnsi" w:hAnsiTheme="minorHAnsi" w:cstheme="minorHAnsi"/>
          <w:color w:val="000000"/>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rsidR="002A516D" w:rsidRPr="004277E8" w:rsidRDefault="002A516D" w:rsidP="004277E8">
      <w:pPr>
        <w:spacing w:before="60" w:after="60" w:line="360" w:lineRule="auto"/>
        <w:rPr>
          <w:rFonts w:asciiTheme="minorHAnsi" w:hAnsiTheme="minorHAnsi" w:cstheme="minorHAnsi"/>
          <w:color w:val="000000"/>
        </w:rPr>
      </w:pP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sz w:val="16"/>
          <w:szCs w:val="16"/>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Kraj in datum: ……………………………       </w:t>
      </w:r>
      <w:r w:rsidRPr="004277E8">
        <w:rPr>
          <w:rFonts w:asciiTheme="minorHAnsi" w:hAnsiTheme="minorHAnsi" w:cstheme="minorHAnsi"/>
        </w:rPr>
        <w:tab/>
      </w:r>
      <w:r w:rsidRPr="004277E8">
        <w:rPr>
          <w:rFonts w:asciiTheme="minorHAnsi" w:hAnsiTheme="minorHAnsi" w:cstheme="minorHAnsi"/>
        </w:rPr>
        <w:tab/>
        <w:t xml:space="preserve">Žig in podpis ponudnika </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Heading1"/>
        <w:rPr>
          <w:rFonts w:cstheme="minorHAnsi"/>
        </w:rPr>
      </w:pPr>
      <w:bookmarkStart w:id="96" w:name="_Toc386614867"/>
      <w:bookmarkStart w:id="97" w:name="_Toc484525612"/>
      <w:r w:rsidRPr="004277E8">
        <w:rPr>
          <w:rFonts w:cstheme="minorHAnsi"/>
        </w:rPr>
        <w:t>Izjava o dokazovanju merila »več energije iz soproizvodnje električne energije, ki temelji na obnovljivih virih energije«, dodatno merilo št. 3</w:t>
      </w:r>
      <w:bookmarkEnd w:id="96"/>
      <w:bookmarkEnd w:id="97"/>
    </w:p>
    <w:p w:rsidR="002A516D" w:rsidRPr="004277E8" w:rsidRDefault="002A516D" w:rsidP="004277E8">
      <w:pPr>
        <w:spacing w:line="360" w:lineRule="auto"/>
        <w:rPr>
          <w:rFonts w:asciiTheme="minorHAnsi" w:hAnsiTheme="minorHAnsi" w:cstheme="minorHAnsi"/>
          <w:lang w:eastAsia="en-US"/>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Ponudnik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_________________________________________________________________________</w:t>
      </w:r>
    </w:p>
    <w:p w:rsidR="002A516D" w:rsidRPr="004277E8" w:rsidRDefault="002A516D" w:rsidP="004277E8">
      <w:pPr>
        <w:spacing w:line="360" w:lineRule="auto"/>
        <w:jc w:val="center"/>
        <w:rPr>
          <w:rFonts w:asciiTheme="minorHAnsi" w:hAnsiTheme="minorHAnsi" w:cstheme="minorHAnsi"/>
          <w:sz w:val="14"/>
          <w:szCs w:val="14"/>
        </w:rPr>
      </w:pPr>
      <w:r w:rsidRPr="004277E8">
        <w:rPr>
          <w:rFonts w:asciiTheme="minorHAnsi" w:hAnsiTheme="minorHAnsi" w:cstheme="minorHAnsi"/>
          <w:sz w:val="14"/>
          <w:szCs w:val="14"/>
        </w:rPr>
        <w:t>(naziv in naslov ponudnika)</w:t>
      </w: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spacing w:before="60" w:after="60" w:line="360" w:lineRule="auto"/>
        <w:rPr>
          <w:rFonts w:asciiTheme="minorHAnsi" w:hAnsiTheme="minorHAnsi" w:cstheme="minorHAnsi"/>
        </w:rPr>
      </w:pPr>
      <w:r w:rsidRPr="004277E8">
        <w:rPr>
          <w:rFonts w:asciiTheme="minorHAnsi" w:hAnsiTheme="minorHAnsi" w:cstheme="minorHAnsi"/>
        </w:rPr>
        <w:t xml:space="preserve">Z namenom udeležbe na javnem razpisu </w:t>
      </w:r>
      <w:r w:rsidRPr="004277E8">
        <w:rPr>
          <w:rFonts w:asciiTheme="minorHAnsi" w:hAnsiTheme="minorHAnsi" w:cstheme="minorHAnsi"/>
          <w:bCs/>
          <w:color w:val="000000"/>
        </w:rPr>
        <w:t>»Dobava električne energije za obdobje štirih let«,</w:t>
      </w:r>
      <w:r w:rsidRPr="004277E8">
        <w:rPr>
          <w:rFonts w:asciiTheme="minorHAnsi" w:hAnsiTheme="minorHAnsi" w:cstheme="minorHAnsi"/>
        </w:rPr>
        <w:t xml:space="preserve"> izjavljamo, da</w:t>
      </w:r>
    </w:p>
    <w:p w:rsidR="002A516D" w:rsidRPr="004277E8" w:rsidRDefault="002A516D" w:rsidP="004277E8">
      <w:pPr>
        <w:spacing w:before="60" w:after="60" w:line="360" w:lineRule="auto"/>
        <w:rPr>
          <w:rFonts w:asciiTheme="minorHAnsi" w:hAnsiTheme="minorHAnsi" w:cstheme="minorHAnsi"/>
        </w:rPr>
      </w:pPr>
    </w:p>
    <w:p w:rsidR="002A516D" w:rsidRPr="004277E8" w:rsidRDefault="002A516D" w:rsidP="004277E8">
      <w:pPr>
        <w:numPr>
          <w:ilvl w:val="0"/>
          <w:numId w:val="19"/>
        </w:numPr>
        <w:spacing w:before="60" w:after="60" w:line="360" w:lineRule="auto"/>
        <w:jc w:val="both"/>
        <w:rPr>
          <w:rFonts w:asciiTheme="minorHAnsi" w:hAnsiTheme="minorHAnsi" w:cstheme="minorHAnsi"/>
          <w:color w:val="000000"/>
        </w:rPr>
      </w:pPr>
      <w:r w:rsidRPr="004277E8">
        <w:rPr>
          <w:rFonts w:asciiTheme="minorHAnsi" w:hAnsiTheme="minorHAnsi" w:cstheme="minorHAnsi"/>
        </w:rPr>
        <w:t>bomo poleg</w:t>
      </w:r>
      <w:r w:rsidRPr="004277E8">
        <w:rPr>
          <w:rFonts w:asciiTheme="minorHAnsi" w:hAnsiTheme="minorHAnsi" w:cstheme="minorHAnsi"/>
          <w:color w:val="000000"/>
        </w:rPr>
        <w:t xml:space="preserve"> 40 % dobavljene električne energije pridobljene iz obnovljivih virov energije (OVE) in/ali soproizvodnje električne energije (SPTE) z visokim izkoristkom, kot jih določa zakon, ki ureja energetiko, dobavili še </w:t>
      </w:r>
      <w:r w:rsidRPr="004277E8">
        <w:rPr>
          <w:rFonts w:asciiTheme="minorHAnsi" w:hAnsiTheme="minorHAnsi" w:cstheme="minorHAnsi"/>
          <w:color w:val="000000"/>
          <w:u w:val="single"/>
        </w:rPr>
        <w:t>dodatne odstotke električne energije, ki je proizvedena iz SPTE, ki temelji na OVE;</w:t>
      </w:r>
      <w:r w:rsidRPr="004277E8">
        <w:rPr>
          <w:rFonts w:asciiTheme="minorHAnsi" w:hAnsiTheme="minorHAnsi" w:cstheme="minorHAnsi"/>
          <w:color w:val="000000"/>
        </w:rPr>
        <w:t xml:space="preserve"> in sicer:</w:t>
      </w:r>
      <w:r w:rsidRPr="004277E8">
        <w:rPr>
          <w:rFonts w:asciiTheme="minorHAnsi" w:hAnsiTheme="minorHAnsi" w:cstheme="minorHAnsi"/>
          <w:color w:val="000000"/>
          <w:u w:val="single"/>
        </w:rPr>
        <w:t xml:space="preserve"> </w:t>
      </w:r>
    </w:p>
    <w:p w:rsidR="002A516D" w:rsidRPr="004277E8" w:rsidRDefault="002A516D" w:rsidP="004277E8">
      <w:pPr>
        <w:spacing w:before="60" w:after="60" w:line="360" w:lineRule="auto"/>
        <w:ind w:left="363"/>
        <w:rPr>
          <w:rFonts w:asciiTheme="minorHAnsi" w:hAnsiTheme="minorHAnsi" w:cstheme="minorHAnsi"/>
          <w:color w:val="000000"/>
        </w:rPr>
      </w:pPr>
    </w:p>
    <w:p w:rsidR="002A516D" w:rsidRPr="004277E8" w:rsidRDefault="002A516D" w:rsidP="004277E8">
      <w:pPr>
        <w:pStyle w:val="ListParagraph"/>
        <w:numPr>
          <w:ilvl w:val="0"/>
          <w:numId w:val="22"/>
        </w:numPr>
        <w:spacing w:before="60" w:after="60" w:line="360" w:lineRule="auto"/>
        <w:ind w:firstLine="414"/>
        <w:jc w:val="both"/>
        <w:rPr>
          <w:rFonts w:asciiTheme="minorHAnsi" w:hAnsiTheme="minorHAnsi" w:cstheme="minorHAnsi"/>
          <w:color w:val="000000"/>
        </w:rPr>
      </w:pPr>
      <w:r w:rsidRPr="004277E8">
        <w:rPr>
          <w:rFonts w:asciiTheme="minorHAnsi" w:hAnsiTheme="minorHAnsi" w:cstheme="minorHAnsi"/>
          <w:color w:val="000000"/>
        </w:rPr>
        <w:t>od 0,1 % do 7,9 %</w:t>
      </w:r>
    </w:p>
    <w:p w:rsidR="002A516D" w:rsidRPr="004277E8" w:rsidRDefault="002A516D" w:rsidP="004277E8">
      <w:pPr>
        <w:numPr>
          <w:ilvl w:val="0"/>
          <w:numId w:val="22"/>
        </w:numPr>
        <w:spacing w:before="60" w:after="60" w:line="360" w:lineRule="auto"/>
        <w:ind w:firstLine="414"/>
        <w:jc w:val="both"/>
        <w:rPr>
          <w:rFonts w:asciiTheme="minorHAnsi" w:hAnsiTheme="minorHAnsi" w:cstheme="minorHAnsi"/>
          <w:color w:val="000000"/>
        </w:rPr>
      </w:pPr>
      <w:r w:rsidRPr="004277E8">
        <w:rPr>
          <w:rFonts w:asciiTheme="minorHAnsi" w:hAnsiTheme="minorHAnsi" w:cstheme="minorHAnsi"/>
          <w:color w:val="000000"/>
        </w:rPr>
        <w:t>od 8 % do 14,9 %</w:t>
      </w:r>
    </w:p>
    <w:p w:rsidR="002A516D" w:rsidRPr="004277E8" w:rsidRDefault="002A516D" w:rsidP="004277E8">
      <w:pPr>
        <w:numPr>
          <w:ilvl w:val="0"/>
          <w:numId w:val="22"/>
        </w:numPr>
        <w:spacing w:before="60" w:after="60" w:line="360" w:lineRule="auto"/>
        <w:ind w:firstLine="414"/>
        <w:jc w:val="both"/>
        <w:rPr>
          <w:rFonts w:asciiTheme="minorHAnsi" w:hAnsiTheme="minorHAnsi" w:cstheme="minorHAnsi"/>
          <w:color w:val="000000"/>
        </w:rPr>
      </w:pPr>
      <w:r w:rsidRPr="004277E8">
        <w:rPr>
          <w:rFonts w:asciiTheme="minorHAnsi" w:hAnsiTheme="minorHAnsi" w:cstheme="minorHAnsi"/>
          <w:color w:val="000000"/>
        </w:rPr>
        <w:lastRenderedPageBreak/>
        <w:t>15 % ali več</w:t>
      </w:r>
    </w:p>
    <w:p w:rsidR="002A516D" w:rsidRPr="004277E8" w:rsidRDefault="002A516D" w:rsidP="004277E8">
      <w:pPr>
        <w:spacing w:line="360" w:lineRule="auto"/>
        <w:rPr>
          <w:rFonts w:asciiTheme="minorHAnsi" w:hAnsiTheme="minorHAnsi" w:cstheme="minorHAnsi"/>
          <w:i/>
          <w:sz w:val="18"/>
          <w:szCs w:val="18"/>
        </w:rPr>
      </w:pPr>
      <w:r w:rsidRPr="004277E8">
        <w:rPr>
          <w:rFonts w:asciiTheme="minorHAnsi" w:hAnsiTheme="minorHAnsi" w:cstheme="minorHAnsi"/>
          <w:i/>
          <w:sz w:val="18"/>
          <w:szCs w:val="18"/>
        </w:rPr>
        <w:t>( ponudnik ustrezno obkroži ponujene dodatne odstotke)</w:t>
      </w:r>
    </w:p>
    <w:p w:rsidR="002A516D" w:rsidRPr="004277E8" w:rsidRDefault="002A516D" w:rsidP="004277E8">
      <w:pPr>
        <w:spacing w:before="60" w:after="60" w:line="360" w:lineRule="auto"/>
        <w:rPr>
          <w:rFonts w:asciiTheme="minorHAnsi" w:hAnsiTheme="minorHAnsi" w:cstheme="minorHAnsi"/>
          <w:color w:val="000000"/>
        </w:rPr>
      </w:pPr>
    </w:p>
    <w:p w:rsidR="002A516D" w:rsidRPr="004277E8" w:rsidRDefault="002A516D" w:rsidP="004277E8">
      <w:pPr>
        <w:spacing w:before="60" w:after="60" w:line="360" w:lineRule="auto"/>
        <w:rPr>
          <w:rFonts w:asciiTheme="minorHAnsi" w:hAnsiTheme="minorHAnsi" w:cstheme="minorHAnsi"/>
          <w:color w:val="000000"/>
        </w:rPr>
      </w:pPr>
      <w:r w:rsidRPr="004277E8">
        <w:rPr>
          <w:rFonts w:asciiTheme="minorHAnsi" w:hAnsiTheme="minorHAnsi" w:cstheme="minorHAnsi"/>
          <w:color w:val="000000"/>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rsidR="002A516D" w:rsidRPr="004277E8" w:rsidRDefault="002A516D" w:rsidP="004277E8">
      <w:pPr>
        <w:pStyle w:val="Heading2"/>
        <w:numPr>
          <w:ilvl w:val="0"/>
          <w:numId w:val="0"/>
        </w:numPr>
        <w:spacing w:line="360" w:lineRule="auto"/>
        <w:ind w:left="576"/>
      </w:pPr>
    </w:p>
    <w:p w:rsidR="002A516D" w:rsidRPr="004277E8" w:rsidRDefault="002A516D" w:rsidP="004277E8">
      <w:pPr>
        <w:spacing w:line="360" w:lineRule="auto"/>
        <w:rPr>
          <w:rFonts w:asciiTheme="minorHAnsi" w:hAnsiTheme="minorHAnsi" w:cstheme="minorHAnsi"/>
          <w:sz w:val="16"/>
          <w:szCs w:val="16"/>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Kraj in datum: ……………………………       </w:t>
      </w:r>
      <w:r w:rsidRPr="004277E8">
        <w:rPr>
          <w:rFonts w:asciiTheme="minorHAnsi" w:hAnsiTheme="minorHAnsi" w:cstheme="minorHAnsi"/>
        </w:rPr>
        <w:tab/>
      </w:r>
      <w:r w:rsidRPr="004277E8">
        <w:rPr>
          <w:rFonts w:asciiTheme="minorHAnsi" w:hAnsiTheme="minorHAnsi" w:cstheme="minorHAnsi"/>
        </w:rPr>
        <w:tab/>
        <w:t xml:space="preserve">Žig in podpis ponudnika </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C70E31" w:rsidRPr="004277E8" w:rsidRDefault="00C70E31" w:rsidP="004277E8">
      <w:pPr>
        <w:pStyle w:val="Heading1"/>
        <w:rPr>
          <w:rFonts w:cstheme="minorHAnsi"/>
        </w:rPr>
      </w:pPr>
      <w:r w:rsidRPr="004277E8">
        <w:rPr>
          <w:rFonts w:cstheme="minorHAnsi"/>
        </w:rPr>
        <w:t xml:space="preserve"> </w:t>
      </w:r>
      <w:bookmarkStart w:id="98" w:name="_Toc484525613"/>
      <w:r w:rsidRPr="004277E8">
        <w:rPr>
          <w:rFonts w:cstheme="minorHAnsi"/>
        </w:rPr>
        <w:t>Reference</w:t>
      </w:r>
      <w:bookmarkEnd w:id="85"/>
      <w:bookmarkEnd w:id="98"/>
    </w:p>
    <w:p w:rsidR="00C70E31" w:rsidRPr="004277E8" w:rsidRDefault="00C70E31" w:rsidP="004277E8">
      <w:pPr>
        <w:spacing w:line="360" w:lineRule="auto"/>
        <w:jc w:val="center"/>
        <w:rPr>
          <w:rFonts w:asciiTheme="minorHAnsi" w:hAnsiTheme="minorHAnsi" w:cstheme="minorHAnsi"/>
          <w:b/>
          <w:sz w:val="22"/>
        </w:rPr>
      </w:pPr>
    </w:p>
    <w:p w:rsidR="0030016A" w:rsidRPr="004277E8" w:rsidRDefault="0030016A" w:rsidP="004277E8">
      <w:pPr>
        <w:spacing w:line="360" w:lineRule="auto"/>
        <w:jc w:val="center"/>
        <w:rPr>
          <w:rFonts w:asciiTheme="minorHAnsi" w:hAnsiTheme="minorHAnsi" w:cstheme="minorHAnsi"/>
          <w:b/>
        </w:rPr>
      </w:pPr>
    </w:p>
    <w:p w:rsidR="0030016A" w:rsidRPr="004277E8" w:rsidRDefault="0030016A" w:rsidP="004277E8">
      <w:pPr>
        <w:spacing w:line="360" w:lineRule="auto"/>
        <w:rPr>
          <w:rFonts w:asciiTheme="minorHAnsi" w:hAnsiTheme="minorHAnsi" w:cstheme="minorHAnsi"/>
        </w:rPr>
      </w:pPr>
      <w:r w:rsidRPr="004277E8">
        <w:rPr>
          <w:rFonts w:asciiTheme="minorHAnsi" w:hAnsiTheme="minorHAnsi" w:cstheme="minorHAnsi"/>
        </w:rPr>
        <w:t xml:space="preserve">Potrjujemo, da </w:t>
      </w:r>
      <w:r w:rsidR="002A516D" w:rsidRPr="004277E8">
        <w:rPr>
          <w:rFonts w:asciiTheme="minorHAnsi" w:hAnsiTheme="minorHAnsi" w:cstheme="minorHAnsi"/>
        </w:rPr>
        <w:t>smo v letih 2015</w:t>
      </w:r>
      <w:r w:rsidRPr="004277E8">
        <w:rPr>
          <w:rFonts w:asciiTheme="minorHAnsi" w:hAnsiTheme="minorHAnsi" w:cstheme="minorHAnsi"/>
        </w:rPr>
        <w:t xml:space="preserve"> in 201</w:t>
      </w:r>
      <w:r w:rsidR="002A516D" w:rsidRPr="004277E8">
        <w:rPr>
          <w:rFonts w:asciiTheme="minorHAnsi" w:hAnsiTheme="minorHAnsi" w:cstheme="minorHAnsi"/>
        </w:rPr>
        <w:t>6</w:t>
      </w:r>
      <w:r w:rsidRPr="004277E8">
        <w:rPr>
          <w:rFonts w:asciiTheme="minorHAnsi" w:hAnsiTheme="minorHAnsi" w:cstheme="minorHAnsi"/>
        </w:rPr>
        <w:t xml:space="preserve"> izvedli spodaj navedene referenčne posle s področja predmeta javnega naročila (dobava električne energije – poslovne stavbe). Vsak izmed poslov mora biti v višini vsaj 120.000,00 EUR brez DDV.</w:t>
      </w:r>
    </w:p>
    <w:p w:rsidR="0030016A" w:rsidRPr="004277E8" w:rsidRDefault="0030016A" w:rsidP="004277E8">
      <w:pPr>
        <w:spacing w:line="360" w:lineRule="auto"/>
        <w:rPr>
          <w:rFonts w:asciiTheme="minorHAnsi" w:hAnsiTheme="minorHAnsi" w:cstheme="minorHAnsi"/>
        </w:rPr>
      </w:pPr>
    </w:p>
    <w:tbl>
      <w:tblPr>
        <w:tblStyle w:val="TableGrid"/>
        <w:tblW w:w="9180" w:type="dxa"/>
        <w:tblLook w:val="04A0" w:firstRow="1" w:lastRow="0" w:firstColumn="1" w:lastColumn="0" w:noHBand="0" w:noVBand="1"/>
      </w:tblPr>
      <w:tblGrid>
        <w:gridCol w:w="959"/>
        <w:gridCol w:w="1984"/>
        <w:gridCol w:w="2268"/>
        <w:gridCol w:w="1560"/>
        <w:gridCol w:w="2409"/>
      </w:tblGrid>
      <w:tr w:rsidR="0030016A" w:rsidRPr="004277E8" w:rsidTr="0030016A">
        <w:tc>
          <w:tcPr>
            <w:tcW w:w="959" w:type="dxa"/>
            <w:vAlign w:val="center"/>
          </w:tcPr>
          <w:p w:rsidR="0030016A" w:rsidRPr="004277E8" w:rsidRDefault="0030016A" w:rsidP="004277E8">
            <w:pPr>
              <w:spacing w:line="360" w:lineRule="auto"/>
              <w:jc w:val="center"/>
              <w:rPr>
                <w:rFonts w:asciiTheme="minorHAnsi" w:hAnsiTheme="minorHAnsi" w:cstheme="minorHAnsi"/>
                <w:szCs w:val="20"/>
              </w:rPr>
            </w:pPr>
            <w:r w:rsidRPr="004277E8">
              <w:rPr>
                <w:rFonts w:asciiTheme="minorHAnsi" w:hAnsiTheme="minorHAnsi" w:cstheme="minorHAnsi"/>
                <w:szCs w:val="20"/>
              </w:rPr>
              <w:t>Zap. št. refence</w:t>
            </w:r>
          </w:p>
          <w:p w:rsidR="0030016A" w:rsidRPr="004277E8" w:rsidRDefault="0030016A" w:rsidP="004277E8">
            <w:pPr>
              <w:spacing w:line="360" w:lineRule="auto"/>
              <w:jc w:val="center"/>
              <w:rPr>
                <w:rFonts w:asciiTheme="minorHAnsi" w:hAnsiTheme="minorHAnsi" w:cstheme="minorHAnsi"/>
                <w:szCs w:val="20"/>
              </w:rPr>
            </w:pPr>
          </w:p>
        </w:tc>
        <w:tc>
          <w:tcPr>
            <w:tcW w:w="1984" w:type="dxa"/>
            <w:vAlign w:val="center"/>
          </w:tcPr>
          <w:p w:rsidR="0030016A" w:rsidRPr="004277E8" w:rsidRDefault="0030016A" w:rsidP="004277E8">
            <w:pPr>
              <w:spacing w:line="360" w:lineRule="auto"/>
              <w:jc w:val="center"/>
              <w:rPr>
                <w:rFonts w:asciiTheme="minorHAnsi" w:hAnsiTheme="minorHAnsi" w:cstheme="minorHAnsi"/>
                <w:szCs w:val="20"/>
              </w:rPr>
            </w:pPr>
            <w:r w:rsidRPr="004277E8">
              <w:rPr>
                <w:rFonts w:asciiTheme="minorHAnsi" w:hAnsiTheme="minorHAnsi" w:cstheme="minorHAnsi"/>
                <w:szCs w:val="20"/>
              </w:rPr>
              <w:t>Naročnik referenčnega posla (naziv in naslov)</w:t>
            </w:r>
          </w:p>
        </w:tc>
        <w:tc>
          <w:tcPr>
            <w:tcW w:w="2268" w:type="dxa"/>
            <w:vAlign w:val="center"/>
          </w:tcPr>
          <w:p w:rsidR="0030016A" w:rsidRPr="004277E8" w:rsidRDefault="0030016A" w:rsidP="004277E8">
            <w:pPr>
              <w:spacing w:line="360" w:lineRule="auto"/>
              <w:jc w:val="center"/>
              <w:rPr>
                <w:rFonts w:asciiTheme="minorHAnsi" w:hAnsiTheme="minorHAnsi" w:cstheme="minorHAnsi"/>
                <w:szCs w:val="20"/>
              </w:rPr>
            </w:pPr>
            <w:r w:rsidRPr="004277E8">
              <w:rPr>
                <w:rFonts w:asciiTheme="minorHAnsi" w:hAnsiTheme="minorHAnsi" w:cstheme="minorHAnsi"/>
                <w:szCs w:val="20"/>
              </w:rPr>
              <w:t>Kontakt naročnika</w:t>
            </w:r>
          </w:p>
        </w:tc>
        <w:tc>
          <w:tcPr>
            <w:tcW w:w="1560" w:type="dxa"/>
            <w:vAlign w:val="center"/>
          </w:tcPr>
          <w:p w:rsidR="0030016A" w:rsidRPr="004277E8" w:rsidRDefault="0030016A" w:rsidP="004277E8">
            <w:pPr>
              <w:spacing w:line="360" w:lineRule="auto"/>
              <w:jc w:val="center"/>
              <w:rPr>
                <w:rFonts w:asciiTheme="minorHAnsi" w:hAnsiTheme="minorHAnsi" w:cstheme="minorHAnsi"/>
                <w:szCs w:val="20"/>
              </w:rPr>
            </w:pPr>
            <w:r w:rsidRPr="004277E8">
              <w:rPr>
                <w:rFonts w:asciiTheme="minorHAnsi" w:hAnsiTheme="minorHAnsi" w:cstheme="minorHAnsi"/>
                <w:szCs w:val="20"/>
              </w:rPr>
              <w:t>Skupna vrednost posla (v EUR brez DDV)*</w:t>
            </w:r>
          </w:p>
        </w:tc>
        <w:tc>
          <w:tcPr>
            <w:tcW w:w="2409" w:type="dxa"/>
            <w:vAlign w:val="center"/>
          </w:tcPr>
          <w:p w:rsidR="0030016A" w:rsidRPr="004277E8" w:rsidRDefault="0030016A" w:rsidP="004277E8">
            <w:pPr>
              <w:spacing w:line="360" w:lineRule="auto"/>
              <w:jc w:val="center"/>
              <w:rPr>
                <w:rFonts w:asciiTheme="minorHAnsi" w:hAnsiTheme="minorHAnsi" w:cstheme="minorHAnsi"/>
                <w:szCs w:val="20"/>
              </w:rPr>
            </w:pPr>
            <w:r w:rsidRPr="004277E8">
              <w:rPr>
                <w:rFonts w:asciiTheme="minorHAnsi" w:hAnsiTheme="minorHAnsi" w:cstheme="minorHAnsi"/>
                <w:szCs w:val="20"/>
              </w:rPr>
              <w:t>Datum izvedbe posla</w:t>
            </w:r>
          </w:p>
        </w:tc>
      </w:tr>
      <w:tr w:rsidR="0030016A" w:rsidRPr="004277E8" w:rsidTr="0030016A">
        <w:tc>
          <w:tcPr>
            <w:tcW w:w="959" w:type="dxa"/>
          </w:tcPr>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rPr>
                <w:rFonts w:asciiTheme="minorHAnsi" w:hAnsiTheme="minorHAnsi" w:cstheme="minorHAnsi"/>
              </w:rPr>
            </w:pPr>
          </w:p>
        </w:tc>
        <w:tc>
          <w:tcPr>
            <w:tcW w:w="1984" w:type="dxa"/>
          </w:tcPr>
          <w:p w:rsidR="0030016A" w:rsidRPr="004277E8" w:rsidRDefault="0030016A" w:rsidP="004277E8">
            <w:pPr>
              <w:spacing w:line="360" w:lineRule="auto"/>
              <w:rPr>
                <w:rFonts w:asciiTheme="minorHAnsi" w:hAnsiTheme="minorHAnsi" w:cstheme="minorHAnsi"/>
              </w:rPr>
            </w:pPr>
          </w:p>
        </w:tc>
        <w:tc>
          <w:tcPr>
            <w:tcW w:w="2268" w:type="dxa"/>
          </w:tcPr>
          <w:p w:rsidR="0030016A" w:rsidRPr="004277E8" w:rsidRDefault="0030016A" w:rsidP="004277E8">
            <w:pPr>
              <w:spacing w:line="360" w:lineRule="auto"/>
              <w:rPr>
                <w:rFonts w:asciiTheme="minorHAnsi" w:hAnsiTheme="minorHAnsi" w:cstheme="minorHAnsi"/>
              </w:rPr>
            </w:pPr>
          </w:p>
        </w:tc>
        <w:tc>
          <w:tcPr>
            <w:tcW w:w="1560" w:type="dxa"/>
          </w:tcPr>
          <w:p w:rsidR="0030016A" w:rsidRPr="004277E8" w:rsidRDefault="0030016A" w:rsidP="004277E8">
            <w:pPr>
              <w:spacing w:line="360" w:lineRule="auto"/>
              <w:rPr>
                <w:rFonts w:asciiTheme="minorHAnsi" w:hAnsiTheme="minorHAnsi" w:cstheme="minorHAnsi"/>
              </w:rPr>
            </w:pPr>
          </w:p>
        </w:tc>
        <w:tc>
          <w:tcPr>
            <w:tcW w:w="2409" w:type="dxa"/>
          </w:tcPr>
          <w:p w:rsidR="0030016A" w:rsidRPr="004277E8" w:rsidRDefault="0030016A" w:rsidP="004277E8">
            <w:pPr>
              <w:spacing w:line="360" w:lineRule="auto"/>
              <w:rPr>
                <w:rFonts w:asciiTheme="minorHAnsi" w:hAnsiTheme="minorHAnsi" w:cstheme="minorHAnsi"/>
              </w:rPr>
            </w:pPr>
          </w:p>
        </w:tc>
      </w:tr>
      <w:tr w:rsidR="0030016A" w:rsidRPr="004277E8" w:rsidTr="0030016A">
        <w:tc>
          <w:tcPr>
            <w:tcW w:w="959" w:type="dxa"/>
          </w:tcPr>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rPr>
                <w:rFonts w:asciiTheme="minorHAnsi" w:hAnsiTheme="minorHAnsi" w:cstheme="minorHAnsi"/>
              </w:rPr>
            </w:pPr>
          </w:p>
        </w:tc>
        <w:tc>
          <w:tcPr>
            <w:tcW w:w="1984" w:type="dxa"/>
          </w:tcPr>
          <w:p w:rsidR="0030016A" w:rsidRPr="004277E8" w:rsidRDefault="0030016A" w:rsidP="004277E8">
            <w:pPr>
              <w:spacing w:line="360" w:lineRule="auto"/>
              <w:rPr>
                <w:rFonts w:asciiTheme="minorHAnsi" w:hAnsiTheme="minorHAnsi" w:cstheme="minorHAnsi"/>
              </w:rPr>
            </w:pPr>
          </w:p>
        </w:tc>
        <w:tc>
          <w:tcPr>
            <w:tcW w:w="2268" w:type="dxa"/>
          </w:tcPr>
          <w:p w:rsidR="0030016A" w:rsidRPr="004277E8" w:rsidRDefault="0030016A" w:rsidP="004277E8">
            <w:pPr>
              <w:spacing w:line="360" w:lineRule="auto"/>
              <w:rPr>
                <w:rFonts w:asciiTheme="minorHAnsi" w:hAnsiTheme="minorHAnsi" w:cstheme="minorHAnsi"/>
              </w:rPr>
            </w:pPr>
          </w:p>
        </w:tc>
        <w:tc>
          <w:tcPr>
            <w:tcW w:w="1560" w:type="dxa"/>
          </w:tcPr>
          <w:p w:rsidR="0030016A" w:rsidRPr="004277E8" w:rsidRDefault="0030016A" w:rsidP="004277E8">
            <w:pPr>
              <w:spacing w:line="360" w:lineRule="auto"/>
              <w:rPr>
                <w:rFonts w:asciiTheme="minorHAnsi" w:hAnsiTheme="minorHAnsi" w:cstheme="minorHAnsi"/>
              </w:rPr>
            </w:pPr>
          </w:p>
        </w:tc>
        <w:tc>
          <w:tcPr>
            <w:tcW w:w="2409" w:type="dxa"/>
          </w:tcPr>
          <w:p w:rsidR="0030016A" w:rsidRPr="004277E8" w:rsidRDefault="0030016A" w:rsidP="004277E8">
            <w:pPr>
              <w:spacing w:line="360" w:lineRule="auto"/>
              <w:rPr>
                <w:rFonts w:asciiTheme="minorHAnsi" w:hAnsiTheme="minorHAnsi" w:cstheme="minorHAnsi"/>
              </w:rPr>
            </w:pPr>
          </w:p>
        </w:tc>
      </w:tr>
      <w:tr w:rsidR="0030016A" w:rsidRPr="004277E8" w:rsidTr="0030016A">
        <w:tc>
          <w:tcPr>
            <w:tcW w:w="959" w:type="dxa"/>
          </w:tcPr>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rPr>
                <w:rFonts w:asciiTheme="minorHAnsi" w:hAnsiTheme="minorHAnsi" w:cstheme="minorHAnsi"/>
              </w:rPr>
            </w:pPr>
          </w:p>
        </w:tc>
        <w:tc>
          <w:tcPr>
            <w:tcW w:w="1984" w:type="dxa"/>
          </w:tcPr>
          <w:p w:rsidR="0030016A" w:rsidRPr="004277E8" w:rsidRDefault="0030016A" w:rsidP="004277E8">
            <w:pPr>
              <w:spacing w:line="360" w:lineRule="auto"/>
              <w:rPr>
                <w:rFonts w:asciiTheme="minorHAnsi" w:hAnsiTheme="minorHAnsi" w:cstheme="minorHAnsi"/>
              </w:rPr>
            </w:pPr>
          </w:p>
        </w:tc>
        <w:tc>
          <w:tcPr>
            <w:tcW w:w="2268" w:type="dxa"/>
          </w:tcPr>
          <w:p w:rsidR="0030016A" w:rsidRPr="004277E8" w:rsidRDefault="0030016A" w:rsidP="004277E8">
            <w:pPr>
              <w:spacing w:line="360" w:lineRule="auto"/>
              <w:rPr>
                <w:rFonts w:asciiTheme="minorHAnsi" w:hAnsiTheme="minorHAnsi" w:cstheme="minorHAnsi"/>
              </w:rPr>
            </w:pPr>
          </w:p>
        </w:tc>
        <w:tc>
          <w:tcPr>
            <w:tcW w:w="1560" w:type="dxa"/>
          </w:tcPr>
          <w:p w:rsidR="0030016A" w:rsidRPr="004277E8" w:rsidRDefault="0030016A" w:rsidP="004277E8">
            <w:pPr>
              <w:spacing w:line="360" w:lineRule="auto"/>
              <w:rPr>
                <w:rFonts w:asciiTheme="minorHAnsi" w:hAnsiTheme="minorHAnsi" w:cstheme="minorHAnsi"/>
              </w:rPr>
            </w:pPr>
          </w:p>
        </w:tc>
        <w:tc>
          <w:tcPr>
            <w:tcW w:w="2409" w:type="dxa"/>
          </w:tcPr>
          <w:p w:rsidR="0030016A" w:rsidRPr="004277E8" w:rsidRDefault="0030016A" w:rsidP="004277E8">
            <w:pPr>
              <w:spacing w:line="360" w:lineRule="auto"/>
              <w:rPr>
                <w:rFonts w:asciiTheme="minorHAnsi" w:hAnsiTheme="minorHAnsi" w:cstheme="minorHAnsi"/>
              </w:rPr>
            </w:pPr>
          </w:p>
        </w:tc>
      </w:tr>
    </w:tbl>
    <w:tbl>
      <w:tblPr>
        <w:tblW w:w="0" w:type="auto"/>
        <w:tblLayout w:type="fixed"/>
        <w:tblLook w:val="0000" w:firstRow="0" w:lastRow="0" w:firstColumn="0" w:lastColumn="0" w:noHBand="0" w:noVBand="0"/>
      </w:tblPr>
      <w:tblGrid>
        <w:gridCol w:w="8856"/>
      </w:tblGrid>
      <w:tr w:rsidR="0030016A" w:rsidRPr="004277E8" w:rsidTr="00EC40B9">
        <w:trPr>
          <w:trHeight w:val="140"/>
        </w:trPr>
        <w:tc>
          <w:tcPr>
            <w:tcW w:w="8856" w:type="dxa"/>
          </w:tcPr>
          <w:p w:rsidR="0030016A" w:rsidRPr="004277E8" w:rsidRDefault="0030016A" w:rsidP="004277E8">
            <w:pPr>
              <w:spacing w:line="360" w:lineRule="auto"/>
              <w:rPr>
                <w:rFonts w:asciiTheme="minorHAnsi" w:hAnsiTheme="minorHAnsi" w:cstheme="minorHAnsi"/>
                <w:sz w:val="20"/>
                <w:szCs w:val="20"/>
              </w:rPr>
            </w:pPr>
            <w:r w:rsidRPr="004277E8">
              <w:rPr>
                <w:rFonts w:asciiTheme="minorHAnsi" w:hAnsiTheme="minorHAnsi" w:cstheme="minorHAnsi"/>
                <w:sz w:val="20"/>
                <w:szCs w:val="20"/>
              </w:rPr>
              <w:t>*za pravilno navedbo zneska gled določbe v razpisni dokumentaciji, razdelek »Reference«</w:t>
            </w:r>
          </w:p>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rPr>
                <w:rFonts w:asciiTheme="minorHAnsi" w:hAnsiTheme="minorHAnsi" w:cstheme="minorHAnsi"/>
              </w:rPr>
            </w:pPr>
            <w:r w:rsidRPr="004277E8">
              <w:rPr>
                <w:rFonts w:asciiTheme="minorHAnsi" w:hAnsiTheme="minorHAnsi" w:cstheme="minorHAnsi"/>
              </w:rPr>
              <w:t>Naročnik si pridržuje pravico, da navedene reference preveri pri naročnikih referenčnega posla.</w:t>
            </w:r>
          </w:p>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rPr>
                <w:rFonts w:asciiTheme="minorHAnsi" w:hAnsiTheme="minorHAnsi" w:cstheme="minorHAnsi"/>
              </w:rPr>
            </w:pPr>
            <w:r w:rsidRPr="004277E8">
              <w:rPr>
                <w:rFonts w:asciiTheme="minorHAnsi" w:hAnsiTheme="minorHAnsi" w:cstheme="minorHAnsi"/>
              </w:rPr>
              <w:t xml:space="preserve">Kraj in datum: </w:t>
            </w:r>
          </w:p>
        </w:tc>
      </w:tr>
    </w:tbl>
    <w:p w:rsidR="0030016A" w:rsidRPr="004277E8" w:rsidRDefault="0030016A" w:rsidP="004277E8">
      <w:pPr>
        <w:spacing w:line="360" w:lineRule="auto"/>
        <w:rPr>
          <w:rFonts w:asciiTheme="minorHAnsi" w:hAnsiTheme="minorHAnsi" w:cstheme="minorHAnsi"/>
        </w:rPr>
      </w:pPr>
    </w:p>
    <w:p w:rsidR="0030016A" w:rsidRPr="004277E8" w:rsidRDefault="0030016A" w:rsidP="004277E8">
      <w:pPr>
        <w:spacing w:line="360" w:lineRule="auto"/>
        <w:jc w:val="right"/>
        <w:rPr>
          <w:rFonts w:asciiTheme="minorHAnsi" w:hAnsiTheme="minorHAnsi" w:cstheme="minorHAnsi"/>
        </w:rPr>
      </w:pPr>
      <w:r w:rsidRPr="004277E8">
        <w:rPr>
          <w:rFonts w:asciiTheme="minorHAnsi" w:hAnsiTheme="minorHAnsi" w:cstheme="minorHAnsi"/>
        </w:rPr>
        <w:t>Podpis in žig ponudnika:</w:t>
      </w:r>
    </w:p>
    <w:p w:rsidR="00C70E31" w:rsidRPr="004277E8" w:rsidRDefault="00C70E31" w:rsidP="004277E8">
      <w:pPr>
        <w:spacing w:line="360" w:lineRule="auto"/>
        <w:ind w:right="-132"/>
        <w:rPr>
          <w:rFonts w:asciiTheme="minorHAnsi" w:eastAsia="Arial Unicode MS" w:hAnsiTheme="minorHAnsi" w:cstheme="minorHAnsi"/>
          <w:b/>
          <w:spacing w:val="2"/>
          <w:sz w:val="22"/>
        </w:rPr>
      </w:pPr>
    </w:p>
    <w:p w:rsidR="00C70E31" w:rsidRPr="004277E8" w:rsidRDefault="00C70E31" w:rsidP="004277E8">
      <w:pPr>
        <w:spacing w:line="360" w:lineRule="auto"/>
        <w:rPr>
          <w:rFonts w:asciiTheme="minorHAnsi" w:hAnsiTheme="minorHAnsi" w:cstheme="minorHAnsi"/>
          <w:sz w:val="22"/>
          <w:lang w:eastAsia="en-US"/>
        </w:rPr>
      </w:pPr>
    </w:p>
    <w:p w:rsidR="00C70E31" w:rsidRPr="004277E8" w:rsidRDefault="00C70E31" w:rsidP="004277E8">
      <w:pPr>
        <w:spacing w:line="360" w:lineRule="auto"/>
        <w:rPr>
          <w:rFonts w:asciiTheme="minorHAnsi" w:hAnsiTheme="minorHAnsi" w:cstheme="minorHAnsi"/>
          <w:sz w:val="22"/>
          <w:lang w:eastAsia="en-US"/>
        </w:rPr>
      </w:pPr>
    </w:p>
    <w:p w:rsidR="0030016A" w:rsidRPr="004277E8" w:rsidRDefault="0030016A" w:rsidP="004277E8">
      <w:pPr>
        <w:spacing w:line="360" w:lineRule="auto"/>
        <w:rPr>
          <w:rFonts w:asciiTheme="minorHAnsi" w:hAnsiTheme="minorHAnsi" w:cstheme="minorHAnsi"/>
          <w:sz w:val="22"/>
          <w:lang w:eastAsia="en-US"/>
        </w:rPr>
      </w:pPr>
    </w:p>
    <w:p w:rsidR="0030016A" w:rsidRPr="004277E8" w:rsidRDefault="0030016A" w:rsidP="004277E8">
      <w:pPr>
        <w:spacing w:line="360" w:lineRule="auto"/>
        <w:rPr>
          <w:rFonts w:asciiTheme="minorHAnsi" w:hAnsiTheme="minorHAnsi" w:cstheme="minorHAnsi"/>
          <w:sz w:val="22"/>
          <w:lang w:eastAsia="en-US"/>
        </w:rPr>
      </w:pPr>
    </w:p>
    <w:p w:rsidR="0030016A" w:rsidRPr="004277E8" w:rsidRDefault="0030016A" w:rsidP="004277E8">
      <w:pPr>
        <w:spacing w:line="360" w:lineRule="auto"/>
        <w:rPr>
          <w:rFonts w:asciiTheme="minorHAnsi" w:hAnsiTheme="minorHAnsi" w:cstheme="minorHAnsi"/>
          <w:sz w:val="22"/>
          <w:lang w:eastAsia="en-US"/>
        </w:rPr>
      </w:pPr>
    </w:p>
    <w:p w:rsidR="0030016A" w:rsidRPr="004277E8" w:rsidRDefault="0030016A" w:rsidP="004277E8">
      <w:pPr>
        <w:spacing w:line="360" w:lineRule="auto"/>
        <w:rPr>
          <w:rFonts w:asciiTheme="minorHAnsi" w:hAnsiTheme="minorHAnsi" w:cstheme="minorHAnsi"/>
          <w:sz w:val="22"/>
          <w:lang w:eastAsia="en-US"/>
        </w:rPr>
      </w:pPr>
    </w:p>
    <w:p w:rsidR="0030016A" w:rsidRPr="004277E8" w:rsidRDefault="0030016A" w:rsidP="004277E8">
      <w:pPr>
        <w:spacing w:line="360" w:lineRule="auto"/>
        <w:rPr>
          <w:rFonts w:asciiTheme="minorHAnsi" w:hAnsiTheme="minorHAnsi" w:cstheme="minorHAnsi"/>
          <w:sz w:val="22"/>
          <w:lang w:eastAsia="en-US"/>
        </w:rPr>
      </w:pPr>
    </w:p>
    <w:p w:rsidR="00C70E31" w:rsidRPr="004277E8" w:rsidRDefault="00C70E31" w:rsidP="004277E8">
      <w:pPr>
        <w:pStyle w:val="Heading1"/>
        <w:rPr>
          <w:rFonts w:cstheme="minorHAnsi"/>
        </w:rPr>
      </w:pPr>
      <w:bookmarkStart w:id="99" w:name="_Ref356392521"/>
      <w:bookmarkStart w:id="100" w:name="_Ref356392558"/>
      <w:bookmarkStart w:id="101" w:name="_Toc356766297"/>
      <w:bookmarkStart w:id="102" w:name="_Toc356766508"/>
      <w:bookmarkStart w:id="103" w:name="_Toc484525614"/>
      <w:bookmarkEnd w:id="83"/>
      <w:bookmarkEnd w:id="86"/>
      <w:bookmarkEnd w:id="87"/>
      <w:r w:rsidRPr="004277E8">
        <w:rPr>
          <w:rFonts w:cstheme="minorHAnsi"/>
        </w:rPr>
        <w:t>Pooblastilo za pridobitev potrdila iz kazenske evidence za pravne osebe</w:t>
      </w:r>
      <w:bookmarkEnd w:id="99"/>
      <w:bookmarkEnd w:id="100"/>
      <w:bookmarkEnd w:id="101"/>
      <w:bookmarkEnd w:id="102"/>
      <w:bookmarkEnd w:id="103"/>
    </w:p>
    <w:p w:rsidR="00C70E31" w:rsidRPr="004277E8" w:rsidRDefault="00C70E31" w:rsidP="004277E8">
      <w:pPr>
        <w:spacing w:line="360" w:lineRule="auto"/>
        <w:rPr>
          <w:rFonts w:asciiTheme="minorHAnsi" w:hAnsiTheme="minorHAnsi" w:cstheme="minorHAnsi"/>
          <w:b/>
          <w:sz w:val="22"/>
        </w:rPr>
      </w:pPr>
    </w:p>
    <w:p w:rsidR="00C70E31" w:rsidRPr="004277E8" w:rsidRDefault="00C70E31" w:rsidP="004277E8">
      <w:pPr>
        <w:spacing w:after="200" w:line="360" w:lineRule="auto"/>
        <w:rPr>
          <w:rFonts w:asciiTheme="minorHAnsi" w:hAnsiTheme="minorHAnsi" w:cstheme="minorHAnsi"/>
          <w:sz w:val="22"/>
        </w:rPr>
      </w:pPr>
      <w:r w:rsidRPr="004277E8">
        <w:rPr>
          <w:rFonts w:asciiTheme="minorHAnsi" w:hAnsiTheme="minorHAnsi" w:cstheme="minorHAnsi"/>
          <w:sz w:val="22"/>
        </w:rPr>
        <w:t xml:space="preserve">spodaj podpisani _________________________________________ (naziv pooblastitelja) pooblaščam naročnika, da za potrebe izvedbe postopka oddaje javnega naročila </w:t>
      </w:r>
      <w:r w:rsidRPr="004277E8">
        <w:rPr>
          <w:rFonts w:asciiTheme="minorHAnsi" w:eastAsiaTheme="minorEastAsia" w:hAnsiTheme="minorHAnsi" w:cstheme="minorHAnsi"/>
          <w:b/>
          <w:sz w:val="22"/>
        </w:rPr>
        <w:t>»</w:t>
      </w:r>
      <w:r w:rsidR="0030016A" w:rsidRPr="004277E8">
        <w:rPr>
          <w:rFonts w:asciiTheme="minorHAnsi" w:eastAsiaTheme="minorEastAsia" w:hAnsiTheme="minorHAnsi" w:cstheme="minorHAnsi"/>
          <w:b/>
          <w:sz w:val="22"/>
        </w:rPr>
        <w:t>Dobava električne energije za obdobje štirih let</w:t>
      </w:r>
      <w:r w:rsidRPr="004277E8">
        <w:rPr>
          <w:rFonts w:asciiTheme="minorHAnsi" w:eastAsiaTheme="minorEastAsia" w:hAnsiTheme="minorHAnsi" w:cstheme="minorHAnsi"/>
          <w:b/>
          <w:sz w:val="22"/>
        </w:rPr>
        <w:t xml:space="preserve">«  </w:t>
      </w:r>
      <w:r w:rsidRPr="004277E8">
        <w:rPr>
          <w:rFonts w:asciiTheme="minorHAnsi" w:hAnsiTheme="minorHAnsi" w:cstheme="minorHAnsi"/>
          <w:sz w:val="22"/>
        </w:rPr>
        <w:t xml:space="preserve">pridobi vse potrebne podatke oziroma potrdilo iz kazenske evidence pravnih oseb Ministrstva za pravosodje. </w:t>
      </w:r>
    </w:p>
    <w:p w:rsidR="00C70E31" w:rsidRPr="004277E8" w:rsidRDefault="00C70E31"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tbl>
      <w:tblPr>
        <w:tblW w:w="9322" w:type="dxa"/>
        <w:tblLook w:val="01E0" w:firstRow="1" w:lastRow="1" w:firstColumn="1" w:lastColumn="1" w:noHBand="0" w:noVBand="0"/>
      </w:tblPr>
      <w:tblGrid>
        <w:gridCol w:w="3936"/>
        <w:gridCol w:w="5386"/>
      </w:tblGrid>
      <w:tr w:rsidR="00C70E31" w:rsidRPr="004277E8" w:rsidTr="0090713C">
        <w:tc>
          <w:tcPr>
            <w:tcW w:w="3936" w:type="dxa"/>
            <w:shd w:val="clear" w:color="auto" w:fill="auto"/>
          </w:tcPr>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Podatki o ponudniku:</w:t>
            </w:r>
          </w:p>
        </w:tc>
        <w:tc>
          <w:tcPr>
            <w:tcW w:w="5386" w:type="dxa"/>
            <w:tcBorders>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936" w:type="dxa"/>
            <w:shd w:val="clear" w:color="auto" w:fill="auto"/>
          </w:tcPr>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Sedež podjetja::</w:t>
            </w:r>
          </w:p>
        </w:tc>
        <w:tc>
          <w:tcPr>
            <w:tcW w:w="5386"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936" w:type="dxa"/>
            <w:shd w:val="clear" w:color="auto" w:fill="auto"/>
          </w:tcPr>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Občina sedeža podjetja:</w:t>
            </w:r>
          </w:p>
        </w:tc>
        <w:tc>
          <w:tcPr>
            <w:tcW w:w="5386"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936" w:type="dxa"/>
            <w:shd w:val="clear" w:color="auto" w:fill="auto"/>
          </w:tcPr>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Številka vpisa v sodni register (št. vložka):</w:t>
            </w:r>
          </w:p>
        </w:tc>
        <w:tc>
          <w:tcPr>
            <w:tcW w:w="5386"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936" w:type="dxa"/>
            <w:shd w:val="clear" w:color="auto" w:fill="auto"/>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Matična številka podjetja:</w:t>
            </w:r>
          </w:p>
        </w:tc>
        <w:tc>
          <w:tcPr>
            <w:tcW w:w="5386"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bl>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Kraj in datum:</w:t>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Ponudnik:</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(žig in podpis)</w:t>
      </w:r>
      <w:bookmarkStart w:id="104" w:name="_Toc355961243"/>
      <w:bookmarkStart w:id="105" w:name="_Toc355961244"/>
      <w:bookmarkStart w:id="106" w:name="_Ref356392530"/>
      <w:bookmarkStart w:id="107" w:name="_Ref356392563"/>
      <w:bookmarkEnd w:id="104"/>
      <w:bookmarkEnd w:id="105"/>
      <w:r w:rsidRPr="004277E8">
        <w:rPr>
          <w:rFonts w:asciiTheme="minorHAnsi" w:hAnsiTheme="minorHAnsi" w:cstheme="minorHAnsi"/>
          <w:sz w:val="22"/>
        </w:rPr>
        <w:t xml:space="preserve">      </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                                                                        </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                          </w:t>
      </w:r>
    </w:p>
    <w:p w:rsidR="00C70E31" w:rsidRPr="004277E8" w:rsidRDefault="00C70E31" w:rsidP="004277E8">
      <w:pPr>
        <w:pStyle w:val="Heading1"/>
        <w:rPr>
          <w:rFonts w:cstheme="minorHAnsi"/>
        </w:rPr>
      </w:pPr>
      <w:bookmarkStart w:id="108" w:name="_Toc356766299"/>
      <w:bookmarkStart w:id="109" w:name="_Toc356766510"/>
      <w:bookmarkStart w:id="110" w:name="_Toc484525615"/>
      <w:r w:rsidRPr="004277E8">
        <w:rPr>
          <w:rFonts w:cstheme="minorHAnsi"/>
        </w:rPr>
        <w:t>Pooblastilo za pridobitev potrdila iz kazenske evidence za fizične osebe</w:t>
      </w:r>
      <w:r w:rsidRPr="004277E8">
        <w:rPr>
          <w:rFonts w:cstheme="minorHAnsi"/>
          <w:vertAlign w:val="superscript"/>
        </w:rPr>
        <w:footnoteReference w:id="1"/>
      </w:r>
      <w:bookmarkEnd w:id="106"/>
      <w:bookmarkEnd w:id="107"/>
      <w:bookmarkEnd w:id="108"/>
      <w:bookmarkEnd w:id="109"/>
      <w:bookmarkEnd w:id="110"/>
    </w:p>
    <w:p w:rsidR="00C70E31" w:rsidRPr="004277E8" w:rsidRDefault="00C70E31" w:rsidP="004277E8">
      <w:pPr>
        <w:spacing w:line="360" w:lineRule="auto"/>
        <w:rPr>
          <w:rFonts w:asciiTheme="minorHAnsi" w:hAnsiTheme="minorHAnsi" w:cstheme="minorHAnsi"/>
          <w:sz w:val="22"/>
        </w:rPr>
      </w:pPr>
    </w:p>
    <w:p w:rsidR="002A516D" w:rsidRPr="004277E8" w:rsidRDefault="002A516D" w:rsidP="004277E8">
      <w:pPr>
        <w:spacing w:line="360" w:lineRule="auto"/>
        <w:rPr>
          <w:rFonts w:asciiTheme="minorHAnsi" w:hAnsiTheme="minorHAnsi" w:cstheme="minorHAnsi"/>
          <w:sz w:val="22"/>
        </w:rPr>
      </w:pPr>
    </w:p>
    <w:p w:rsidR="00C70E31" w:rsidRPr="004277E8" w:rsidRDefault="00C70E31" w:rsidP="004277E8">
      <w:pPr>
        <w:spacing w:after="200" w:line="360" w:lineRule="auto"/>
        <w:rPr>
          <w:rFonts w:asciiTheme="minorHAnsi" w:eastAsia="Arial Unicode MS" w:hAnsiTheme="minorHAnsi" w:cstheme="minorHAnsi"/>
          <w:sz w:val="22"/>
        </w:rPr>
      </w:pPr>
      <w:r w:rsidRPr="004277E8">
        <w:rPr>
          <w:rFonts w:asciiTheme="minorHAnsi" w:hAnsiTheme="minorHAnsi" w:cstheme="minorHAnsi"/>
          <w:sz w:val="22"/>
        </w:rPr>
        <w:t xml:space="preserve">Spodaj podpisani _________________________________________ (naziv pooblastitelja) pooblaščam naročnika, da za potrebe preverjanja izpolnjevanja pogojev osnovne sposobnosti v postopku oddaje javnega naročila </w:t>
      </w:r>
      <w:r w:rsidRPr="004277E8">
        <w:rPr>
          <w:rFonts w:asciiTheme="minorHAnsi" w:eastAsiaTheme="minorEastAsia" w:hAnsiTheme="minorHAnsi" w:cstheme="minorHAnsi"/>
          <w:b/>
          <w:sz w:val="22"/>
        </w:rPr>
        <w:t>»</w:t>
      </w:r>
      <w:r w:rsidR="0030016A" w:rsidRPr="004277E8">
        <w:rPr>
          <w:rFonts w:asciiTheme="minorHAnsi" w:eastAsiaTheme="minorEastAsia" w:hAnsiTheme="minorHAnsi" w:cstheme="minorHAnsi"/>
          <w:b/>
          <w:sz w:val="22"/>
        </w:rPr>
        <w:t>Dobava električne energije za obdobje štirih let</w:t>
      </w:r>
      <w:r w:rsidRPr="004277E8">
        <w:rPr>
          <w:rFonts w:asciiTheme="minorHAnsi" w:eastAsiaTheme="minorEastAsia" w:hAnsiTheme="minorHAnsi" w:cstheme="minorHAnsi"/>
          <w:b/>
          <w:sz w:val="22"/>
        </w:rPr>
        <w:t xml:space="preserve">« </w:t>
      </w:r>
      <w:r w:rsidRPr="004277E8">
        <w:rPr>
          <w:rFonts w:asciiTheme="minorHAnsi" w:eastAsia="Arial Unicode MS" w:hAnsiTheme="minorHAnsi" w:cstheme="minorHAnsi"/>
          <w:sz w:val="22"/>
        </w:rPr>
        <w:t xml:space="preserve">pridobi vse potrebne podatke oziroma potrdilo iz kazenske evidence fizičnih oseb Ministrstva za pravosodje. </w:t>
      </w:r>
    </w:p>
    <w:p w:rsidR="002A516D" w:rsidRPr="004277E8" w:rsidRDefault="002A516D" w:rsidP="004277E8">
      <w:pPr>
        <w:spacing w:after="200" w:line="360" w:lineRule="auto"/>
        <w:rPr>
          <w:rFonts w:asciiTheme="minorHAnsi" w:eastAsia="Arial Unicode MS" w:hAnsiTheme="minorHAnsi" w:cstheme="minorHAnsi"/>
          <w:sz w:val="22"/>
        </w:rPr>
      </w:pPr>
    </w:p>
    <w:tbl>
      <w:tblPr>
        <w:tblW w:w="0" w:type="auto"/>
        <w:tblLook w:val="01E0" w:firstRow="1" w:lastRow="1" w:firstColumn="1" w:lastColumn="1" w:noHBand="0" w:noVBand="0"/>
      </w:tblPr>
      <w:tblGrid>
        <w:gridCol w:w="3227"/>
        <w:gridCol w:w="5977"/>
      </w:tblGrid>
      <w:tr w:rsidR="00C70E31" w:rsidRPr="004277E8" w:rsidTr="0090713C">
        <w:trPr>
          <w:trHeight w:val="481"/>
        </w:trPr>
        <w:tc>
          <w:tcPr>
            <w:tcW w:w="3227" w:type="dxa"/>
            <w:shd w:val="clear" w:color="auto" w:fill="auto"/>
            <w:vAlign w:val="bottom"/>
          </w:tcPr>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Ime in priimek zakonitega zastopnika:</w:t>
            </w:r>
          </w:p>
        </w:tc>
        <w:tc>
          <w:tcPr>
            <w:tcW w:w="5977" w:type="dxa"/>
            <w:tcBorders>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vAlign w:val="bottom"/>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EMŠO:</w:t>
            </w:r>
          </w:p>
        </w:tc>
        <w:tc>
          <w:tcPr>
            <w:tcW w:w="5977" w:type="dxa"/>
            <w:tcBorders>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vAlign w:val="bottom"/>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Datum rojstva:</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vAlign w:val="bottom"/>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Kraj rojstva:</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vAlign w:val="bottom"/>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Občina rojstva:</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vAlign w:val="bottom"/>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Država rojstva:</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rPr>
          <w:trHeight w:val="278"/>
        </w:trPr>
        <w:tc>
          <w:tcPr>
            <w:tcW w:w="3227" w:type="dxa"/>
            <w:shd w:val="clear" w:color="auto" w:fill="auto"/>
          </w:tcPr>
          <w:p w:rsidR="0030016A" w:rsidRPr="004277E8" w:rsidRDefault="0030016A" w:rsidP="004277E8">
            <w:pPr>
              <w:spacing w:line="360" w:lineRule="auto"/>
              <w:rPr>
                <w:rFonts w:asciiTheme="minorHAnsi" w:hAnsiTheme="minorHAnsi" w:cstheme="minorHAnsi"/>
                <w:sz w:val="22"/>
              </w:rPr>
            </w:pPr>
          </w:p>
          <w:p w:rsidR="0030016A"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Naslov stalnega/začasnega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bivališča (obkrožite):</w:t>
            </w:r>
          </w:p>
        </w:tc>
        <w:tc>
          <w:tcPr>
            <w:tcW w:w="5977" w:type="dxa"/>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(Ulica in hišna številka)</w:t>
            </w:r>
          </w:p>
        </w:tc>
        <w:tc>
          <w:tcPr>
            <w:tcW w:w="5977" w:type="dxa"/>
            <w:tcBorders>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(Poštna številka in pošta)</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Državljanstvo:</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r w:rsidR="00C70E31" w:rsidRPr="004277E8" w:rsidTr="0090713C">
        <w:tc>
          <w:tcPr>
            <w:tcW w:w="3227" w:type="dxa"/>
            <w:shd w:val="clear" w:color="auto" w:fill="auto"/>
          </w:tcPr>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Dekliški priimek se je glasil:</w:t>
            </w:r>
          </w:p>
        </w:tc>
        <w:tc>
          <w:tcPr>
            <w:tcW w:w="5977" w:type="dxa"/>
            <w:tcBorders>
              <w:top w:val="single" w:sz="4" w:space="0" w:color="auto"/>
              <w:bottom w:val="single" w:sz="4" w:space="0" w:color="auto"/>
            </w:tcBorders>
            <w:shd w:val="clear" w:color="auto" w:fill="auto"/>
          </w:tcPr>
          <w:p w:rsidR="00C70E31" w:rsidRPr="004277E8" w:rsidRDefault="00C70E31" w:rsidP="004277E8">
            <w:pPr>
              <w:spacing w:line="360" w:lineRule="auto"/>
              <w:rPr>
                <w:rFonts w:asciiTheme="minorHAnsi" w:hAnsiTheme="minorHAnsi" w:cstheme="minorHAnsi"/>
                <w:sz w:val="22"/>
              </w:rPr>
            </w:pPr>
          </w:p>
        </w:tc>
      </w:tr>
    </w:tbl>
    <w:p w:rsidR="00C70E31" w:rsidRPr="004277E8" w:rsidRDefault="00C70E31"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Kraj in datum:</w:t>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Podpis pooblastitelja:</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2A516D" w:rsidP="004277E8">
      <w:pPr>
        <w:pStyle w:val="Heading1"/>
        <w:rPr>
          <w:rFonts w:cstheme="minorHAnsi"/>
          <w:bCs/>
        </w:rPr>
      </w:pPr>
      <w:bookmarkStart w:id="111" w:name="_Toc355961246"/>
      <w:bookmarkStart w:id="112" w:name="_Toc355961247"/>
      <w:bookmarkStart w:id="113" w:name="_Toc355961248"/>
      <w:bookmarkStart w:id="114" w:name="_Toc355961250"/>
      <w:bookmarkStart w:id="115" w:name="_Toc355961252"/>
      <w:bookmarkStart w:id="116" w:name="_Toc355961254"/>
      <w:bookmarkStart w:id="117" w:name="_Toc355961255"/>
      <w:bookmarkStart w:id="118" w:name="_Toc355961256"/>
      <w:bookmarkStart w:id="119" w:name="_Toc355961257"/>
      <w:bookmarkStart w:id="120" w:name="_Toc355961258"/>
      <w:bookmarkStart w:id="121" w:name="_Toc355961260"/>
      <w:bookmarkStart w:id="122" w:name="_Toc355961261"/>
      <w:bookmarkStart w:id="123" w:name="_Toc355961262"/>
      <w:bookmarkStart w:id="124" w:name="_Toc355961267"/>
      <w:bookmarkStart w:id="125" w:name="_Toc355961271"/>
      <w:bookmarkStart w:id="126" w:name="_Toc355961272"/>
      <w:bookmarkStart w:id="127" w:name="_Toc355961274"/>
      <w:bookmarkStart w:id="128" w:name="_Toc355961276"/>
      <w:bookmarkStart w:id="129" w:name="_Toc355961277"/>
      <w:bookmarkStart w:id="130" w:name="_Toc355961278"/>
      <w:bookmarkStart w:id="131" w:name="_Toc355961279"/>
      <w:bookmarkStart w:id="132" w:name="_Toc355961280"/>
      <w:bookmarkStart w:id="133" w:name="_Toc355961283"/>
      <w:bookmarkStart w:id="134" w:name="_Toc355961284"/>
      <w:bookmarkStart w:id="135" w:name="_Toc355961285"/>
      <w:bookmarkStart w:id="136" w:name="_Toc355961286"/>
      <w:bookmarkStart w:id="137" w:name="_Toc355961287"/>
      <w:bookmarkStart w:id="138" w:name="_Toc355961291"/>
      <w:bookmarkStart w:id="139" w:name="_Toc355961292"/>
      <w:bookmarkStart w:id="140" w:name="_Toc355961293"/>
      <w:bookmarkStart w:id="141" w:name="_Toc355961296"/>
      <w:bookmarkStart w:id="142" w:name="_Toc355961299"/>
      <w:bookmarkStart w:id="143" w:name="_Toc355961300"/>
      <w:bookmarkStart w:id="144" w:name="_Toc355961304"/>
      <w:bookmarkStart w:id="145" w:name="_Toc355961305"/>
      <w:bookmarkStart w:id="146" w:name="_Toc355961311"/>
      <w:bookmarkStart w:id="147" w:name="_Toc355961313"/>
      <w:bookmarkStart w:id="148" w:name="_Toc355961315"/>
      <w:bookmarkStart w:id="149" w:name="_Toc355961316"/>
      <w:bookmarkStart w:id="150" w:name="_Toc355961318"/>
      <w:bookmarkStart w:id="151" w:name="_Toc355961319"/>
      <w:bookmarkStart w:id="152" w:name="_Toc355961320"/>
      <w:bookmarkStart w:id="153" w:name="_Toc355961324"/>
      <w:bookmarkStart w:id="154" w:name="_Toc440880133"/>
      <w:bookmarkStart w:id="155" w:name="_Toc48452561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4277E8">
        <w:rPr>
          <w:rFonts w:cstheme="minorHAnsi"/>
        </w:rPr>
        <w:t>M</w:t>
      </w:r>
      <w:r w:rsidR="00C70E31" w:rsidRPr="004277E8">
        <w:rPr>
          <w:rFonts w:cstheme="minorHAnsi"/>
        </w:rPr>
        <w:t>enična izjava-resnost ponudbe</w:t>
      </w:r>
      <w:bookmarkEnd w:id="154"/>
      <w:bookmarkEnd w:id="155"/>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 xml:space="preserve">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Za resnost ponudbe za javno naročilo »</w:t>
      </w:r>
      <w:r w:rsidR="0030016A" w:rsidRPr="004277E8">
        <w:rPr>
          <w:rFonts w:asciiTheme="minorHAnsi" w:hAnsiTheme="minorHAnsi" w:cstheme="minorHAnsi"/>
          <w:i/>
          <w:sz w:val="22"/>
        </w:rPr>
        <w:t>Dobava električne energije za obdobje štirih let</w:t>
      </w:r>
      <w:r w:rsidRPr="004277E8">
        <w:rPr>
          <w:rFonts w:asciiTheme="minorHAnsi" w:hAnsiTheme="minorHAnsi" w:cstheme="minorHAnsi"/>
          <w:sz w:val="22"/>
        </w:rPr>
        <w:t xml:space="preserve">« izročamo naročniku Kemijski inštitut, Hajdrihova 19, 1000 Ljubljana, eno (1) bianco menico, na kateri je pooblaščena oseba za zastopanje: </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__________________________</w:t>
      </w:r>
      <w:r w:rsidRPr="004277E8">
        <w:rPr>
          <w:rFonts w:asciiTheme="minorHAnsi" w:hAnsiTheme="minorHAnsi" w:cstheme="minorHAnsi"/>
          <w:sz w:val="22"/>
        </w:rPr>
        <w:tab/>
      </w:r>
      <w:r w:rsidRPr="004277E8">
        <w:rPr>
          <w:rFonts w:asciiTheme="minorHAnsi" w:hAnsiTheme="minorHAnsi" w:cstheme="minorHAnsi"/>
          <w:sz w:val="22"/>
        </w:rPr>
        <w:tab/>
        <w:t>_________________________________</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(podpis pooblaščene osebe)</w:t>
      </w: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S to izjavo pooblaščamo Kemijski inštitut, Hajdrihova 19, 1000 Ljubljana, da izpolni to bianco menico v višini ________________ . Obenem Kemijski inštitut, Hajdrihova 19, 1000 Ljubljana, pooblaščamo, da izpolni vse druge dele menice, ki niso izpolnjeni, ter uporabi izpolnjeno menico skladno z namenom, zaradi katerega je bila izdana (resnost ponudbe). Menična izjava in menica je dana brez protesta, na prvi poziv in brezpogojno. Kemijski inštitut, Hajdrihova 19, 1000 Ljubljana menice ne sme trasirati.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Kemijski inštitut, Hajdrihova 19, 1000 Ljubljana pooblaščamo, da menico domicilira pri __________________________________(pooblaščena ustanova), ki vodi naš transakcijski račun številka_____________________________________ . </w:t>
      </w: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Kemijski inštitut, Hajdrihova 19, 1000 Ljubljana lahko predloži menico v izplačilo najkasneje do 3</w:t>
      </w:r>
      <w:r w:rsidR="0030016A" w:rsidRPr="004277E8">
        <w:rPr>
          <w:rFonts w:asciiTheme="minorHAnsi" w:hAnsiTheme="minorHAnsi" w:cstheme="minorHAnsi"/>
          <w:sz w:val="22"/>
        </w:rPr>
        <w:t>0</w:t>
      </w:r>
      <w:r w:rsidRPr="004277E8">
        <w:rPr>
          <w:rFonts w:asciiTheme="minorHAnsi" w:hAnsiTheme="minorHAnsi" w:cstheme="minorHAnsi"/>
          <w:sz w:val="22"/>
        </w:rPr>
        <w:t xml:space="preserve">. </w:t>
      </w:r>
      <w:r w:rsidR="0030016A" w:rsidRPr="004277E8">
        <w:rPr>
          <w:rFonts w:asciiTheme="minorHAnsi" w:hAnsiTheme="minorHAnsi" w:cstheme="minorHAnsi"/>
          <w:sz w:val="22"/>
        </w:rPr>
        <w:t>9</w:t>
      </w:r>
      <w:r w:rsidRPr="004277E8">
        <w:rPr>
          <w:rFonts w:asciiTheme="minorHAnsi" w:hAnsiTheme="minorHAnsi" w:cstheme="minorHAnsi"/>
          <w:sz w:val="22"/>
        </w:rPr>
        <w:t>. 2017.</w:t>
      </w:r>
    </w:p>
    <w:p w:rsidR="00C70E31" w:rsidRPr="004277E8" w:rsidRDefault="00C70E31"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 xml:space="preserve">Kraj in datum: </w:t>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Izdajatelj menice:</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pStyle w:val="Heading1"/>
        <w:rPr>
          <w:rFonts w:cstheme="minorHAnsi"/>
          <w:bCs/>
        </w:rPr>
      </w:pPr>
      <w:bookmarkStart w:id="156" w:name="_Toc440880134"/>
      <w:bookmarkStart w:id="157" w:name="_Toc484525617"/>
      <w:r w:rsidRPr="004277E8">
        <w:rPr>
          <w:rFonts w:cstheme="minorHAnsi"/>
        </w:rPr>
        <w:t>Izjava o predložitvi bančne garancije za dobro izvedbo pogodbenih obveznosti</w:t>
      </w:r>
      <w:bookmarkEnd w:id="156"/>
      <w:bookmarkEnd w:id="157"/>
    </w:p>
    <w:p w:rsidR="00C70E31" w:rsidRPr="004277E8" w:rsidRDefault="00C70E31" w:rsidP="004277E8">
      <w:pPr>
        <w:spacing w:line="360" w:lineRule="auto"/>
        <w:jc w:val="center"/>
        <w:rPr>
          <w:rFonts w:asciiTheme="minorHAnsi" w:hAnsiTheme="minorHAnsi" w:cstheme="minorHAnsi"/>
          <w:b/>
          <w:sz w:val="22"/>
        </w:rPr>
      </w:pPr>
    </w:p>
    <w:p w:rsidR="00C70E31" w:rsidRPr="004277E8" w:rsidRDefault="00C70E31" w:rsidP="004277E8">
      <w:pPr>
        <w:spacing w:line="360" w:lineRule="auto"/>
        <w:rPr>
          <w:rFonts w:asciiTheme="minorHAnsi" w:eastAsia="Arial Unicode MS" w:hAnsiTheme="minorHAnsi" w:cstheme="minorHAnsi"/>
          <w:sz w:val="22"/>
        </w:rPr>
      </w:pPr>
      <w:r w:rsidRPr="004277E8">
        <w:rPr>
          <w:rFonts w:asciiTheme="minorHAnsi" w:eastAsia="Arial Unicode MS" w:hAnsiTheme="minorHAnsi" w:cstheme="minorHAnsi"/>
          <w:sz w:val="22"/>
        </w:rPr>
        <w:t>V zvezi z javnim naročilom »</w:t>
      </w:r>
      <w:r w:rsidR="0030016A" w:rsidRPr="004277E8">
        <w:rPr>
          <w:rFonts w:asciiTheme="minorHAnsi" w:eastAsia="Arial Unicode MS" w:hAnsiTheme="minorHAnsi" w:cstheme="minorHAnsi"/>
          <w:i/>
          <w:spacing w:val="2"/>
          <w:sz w:val="22"/>
        </w:rPr>
        <w:t>Dobava električne energije za obdobje štirih let</w:t>
      </w:r>
      <w:r w:rsidRPr="004277E8">
        <w:rPr>
          <w:rFonts w:asciiTheme="minorHAnsi" w:eastAsia="Arial Unicode MS" w:hAnsiTheme="minorHAnsi" w:cstheme="minorHAnsi"/>
          <w:sz w:val="22"/>
        </w:rPr>
        <w:t>« po postopku javnega naročila male vrednosti,  objavljenem na Portalu javnih naročil dne ____________, pod št. objave ____________</w:t>
      </w:r>
      <w:r w:rsidRPr="004277E8">
        <w:rPr>
          <w:rFonts w:asciiTheme="minorHAnsi" w:eastAsia="Arial Unicode MS" w:hAnsiTheme="minorHAnsi" w:cstheme="minorHAnsi"/>
          <w:spacing w:val="2"/>
          <w:sz w:val="22"/>
        </w:rPr>
        <w:t>.</w:t>
      </w:r>
    </w:p>
    <w:p w:rsidR="00C70E31" w:rsidRPr="004277E8" w:rsidRDefault="00C70E31" w:rsidP="004277E8">
      <w:pPr>
        <w:spacing w:line="360" w:lineRule="auto"/>
        <w:rPr>
          <w:rFonts w:asciiTheme="minorHAnsi" w:eastAsia="Arial Unicode MS" w:hAnsiTheme="minorHAnsi" w:cstheme="minorHAnsi"/>
          <w:sz w:val="22"/>
        </w:rPr>
      </w:pPr>
    </w:p>
    <w:p w:rsidR="00C70E31" w:rsidRPr="004277E8" w:rsidRDefault="00C70E31" w:rsidP="004277E8">
      <w:pPr>
        <w:spacing w:line="360" w:lineRule="auto"/>
        <w:rPr>
          <w:rFonts w:asciiTheme="minorHAnsi" w:eastAsia="Arial Unicode MS" w:hAnsiTheme="minorHAnsi" w:cstheme="minorHAnsi"/>
          <w:sz w:val="22"/>
        </w:rPr>
      </w:pPr>
      <w:r w:rsidRPr="004277E8">
        <w:rPr>
          <w:rFonts w:asciiTheme="minorHAnsi" w:eastAsia="Arial Unicode MS" w:hAnsiTheme="minorHAnsi" w:cstheme="minorHAnsi"/>
          <w:sz w:val="22"/>
        </w:rPr>
        <w:t>___________________________________________________________________</w:t>
      </w:r>
    </w:p>
    <w:p w:rsidR="00C70E31" w:rsidRPr="004277E8" w:rsidRDefault="00C70E31" w:rsidP="004277E8">
      <w:pPr>
        <w:spacing w:line="360" w:lineRule="auto"/>
        <w:rPr>
          <w:rFonts w:asciiTheme="minorHAnsi" w:eastAsia="Arial Unicode MS" w:hAnsiTheme="minorHAnsi" w:cstheme="minorHAnsi"/>
          <w:i/>
          <w:sz w:val="22"/>
        </w:rPr>
      </w:pPr>
      <w:r w:rsidRPr="004277E8">
        <w:rPr>
          <w:rFonts w:asciiTheme="minorHAnsi" w:eastAsia="Arial Unicode MS" w:hAnsiTheme="minorHAnsi" w:cstheme="minorHAnsi"/>
          <w:i/>
          <w:sz w:val="22"/>
        </w:rPr>
        <w:t>(naziv in naslov ponudnika)</w:t>
      </w:r>
    </w:p>
    <w:p w:rsidR="00C70E31" w:rsidRPr="004277E8" w:rsidRDefault="00C70E31" w:rsidP="004277E8">
      <w:pPr>
        <w:tabs>
          <w:tab w:val="center" w:pos="4536"/>
          <w:tab w:val="right" w:pos="9072"/>
        </w:tabs>
        <w:spacing w:after="60" w:line="360" w:lineRule="auto"/>
        <w:rPr>
          <w:rFonts w:asciiTheme="minorHAnsi" w:eastAsia="Arial Unicode MS" w:hAnsiTheme="minorHAnsi" w:cstheme="minorHAnsi"/>
          <w:i/>
          <w:sz w:val="22"/>
        </w:rPr>
      </w:pPr>
    </w:p>
    <w:p w:rsidR="00C70E31" w:rsidRPr="004277E8" w:rsidRDefault="00C70E31" w:rsidP="004277E8">
      <w:pPr>
        <w:spacing w:line="360" w:lineRule="auto"/>
        <w:rPr>
          <w:rFonts w:asciiTheme="minorHAnsi" w:eastAsia="Arial Unicode MS" w:hAnsiTheme="minorHAnsi" w:cstheme="minorHAnsi"/>
          <w:sz w:val="22"/>
        </w:rPr>
      </w:pPr>
      <w:r w:rsidRPr="004277E8">
        <w:rPr>
          <w:rFonts w:asciiTheme="minorHAnsi" w:eastAsia="Arial Unicode MS" w:hAnsiTheme="minorHAnsi" w:cstheme="minorHAnsi"/>
          <w:sz w:val="22"/>
        </w:rPr>
        <w:t>izjavlja, da bomo v 8 (osmih) dneh po sklenitvi pogodbe naročniku izročili bančno garancijo za dobro izvedbo pogodbenih obveznosti, ki bo skladna z zahtevami iz razpisne dokumentacije in vzorcem</w:t>
      </w:r>
    </w:p>
    <w:p w:rsidR="00C70E31" w:rsidRPr="004277E8" w:rsidRDefault="00C70E31" w:rsidP="004277E8">
      <w:pPr>
        <w:tabs>
          <w:tab w:val="center" w:pos="4536"/>
          <w:tab w:val="right" w:pos="9072"/>
        </w:tabs>
        <w:spacing w:after="60" w:line="360" w:lineRule="auto"/>
        <w:rPr>
          <w:rFonts w:asciiTheme="minorHAnsi" w:eastAsia="Arial Unicode MS" w:hAnsiTheme="minorHAnsi" w:cstheme="minorHAnsi"/>
          <w:sz w:val="22"/>
        </w:rPr>
      </w:pPr>
    </w:p>
    <w:p w:rsidR="00C70E31" w:rsidRPr="004277E8" w:rsidRDefault="00C70E31" w:rsidP="004277E8">
      <w:pPr>
        <w:spacing w:line="360" w:lineRule="auto"/>
        <w:rPr>
          <w:rFonts w:asciiTheme="minorHAnsi" w:eastAsia="Arial Unicode MS" w:hAnsiTheme="minorHAnsi" w:cstheme="minorHAnsi"/>
          <w:sz w:val="22"/>
        </w:rPr>
      </w:pPr>
    </w:p>
    <w:p w:rsidR="00C70E31" w:rsidRPr="004277E8" w:rsidRDefault="00C70E31" w:rsidP="004277E8">
      <w:pPr>
        <w:spacing w:line="360" w:lineRule="auto"/>
        <w:rPr>
          <w:rFonts w:asciiTheme="minorHAnsi" w:eastAsia="Arial Unicode MS" w:hAnsiTheme="minorHAnsi" w:cstheme="minorHAnsi"/>
          <w:sz w:val="22"/>
        </w:rPr>
      </w:pPr>
    </w:p>
    <w:tbl>
      <w:tblPr>
        <w:tblW w:w="9900" w:type="dxa"/>
        <w:tblInd w:w="-72" w:type="dxa"/>
        <w:tblLayout w:type="fixed"/>
        <w:tblLook w:val="0000" w:firstRow="0" w:lastRow="0" w:firstColumn="0" w:lastColumn="0" w:noHBand="0" w:noVBand="0"/>
      </w:tblPr>
      <w:tblGrid>
        <w:gridCol w:w="5075"/>
        <w:gridCol w:w="4825"/>
      </w:tblGrid>
      <w:tr w:rsidR="00C70E31" w:rsidRPr="004277E8" w:rsidTr="0090713C">
        <w:tc>
          <w:tcPr>
            <w:tcW w:w="5075" w:type="dxa"/>
          </w:tcPr>
          <w:p w:rsidR="00C70E31" w:rsidRPr="004277E8" w:rsidRDefault="00C70E31" w:rsidP="004277E8">
            <w:pPr>
              <w:spacing w:line="360" w:lineRule="auto"/>
              <w:rPr>
                <w:rFonts w:asciiTheme="minorHAnsi" w:eastAsia="Arial Unicode MS" w:hAnsiTheme="minorHAnsi" w:cstheme="minorHAnsi"/>
                <w:sz w:val="22"/>
              </w:rPr>
            </w:pPr>
            <w:r w:rsidRPr="004277E8">
              <w:rPr>
                <w:rFonts w:asciiTheme="minorHAnsi" w:eastAsia="Arial Unicode MS" w:hAnsiTheme="minorHAnsi" w:cstheme="minorHAnsi"/>
                <w:sz w:val="22"/>
              </w:rPr>
              <w:t>Kraj in datum:</w:t>
            </w:r>
          </w:p>
        </w:tc>
        <w:tc>
          <w:tcPr>
            <w:tcW w:w="4825" w:type="dxa"/>
          </w:tcPr>
          <w:p w:rsidR="00C70E31" w:rsidRPr="004277E8" w:rsidRDefault="00C70E31" w:rsidP="004277E8">
            <w:pPr>
              <w:spacing w:line="360" w:lineRule="auto"/>
              <w:rPr>
                <w:rFonts w:asciiTheme="minorHAnsi" w:eastAsia="Arial Unicode MS" w:hAnsiTheme="minorHAnsi" w:cstheme="minorHAnsi"/>
                <w:sz w:val="22"/>
              </w:rPr>
            </w:pPr>
            <w:r w:rsidRPr="004277E8">
              <w:rPr>
                <w:rFonts w:asciiTheme="minorHAnsi" w:eastAsia="Arial Unicode MS" w:hAnsiTheme="minorHAnsi" w:cstheme="minorHAnsi"/>
                <w:sz w:val="22"/>
              </w:rPr>
              <w:t>Ponudnik:</w:t>
            </w:r>
          </w:p>
          <w:p w:rsidR="00C70E31" w:rsidRPr="004277E8" w:rsidRDefault="00C70E31" w:rsidP="004277E8">
            <w:pPr>
              <w:spacing w:line="360" w:lineRule="auto"/>
              <w:rPr>
                <w:rFonts w:asciiTheme="minorHAnsi" w:eastAsia="Arial Unicode MS" w:hAnsiTheme="minorHAnsi" w:cstheme="minorHAnsi"/>
                <w:sz w:val="22"/>
              </w:rPr>
            </w:pPr>
          </w:p>
        </w:tc>
      </w:tr>
      <w:tr w:rsidR="00C70E31" w:rsidRPr="004277E8" w:rsidTr="0090713C">
        <w:tc>
          <w:tcPr>
            <w:tcW w:w="5075" w:type="dxa"/>
          </w:tcPr>
          <w:p w:rsidR="00C70E31" w:rsidRPr="004277E8" w:rsidRDefault="00C70E31" w:rsidP="004277E8">
            <w:pPr>
              <w:spacing w:line="360" w:lineRule="auto"/>
              <w:rPr>
                <w:rFonts w:asciiTheme="minorHAnsi" w:eastAsia="Arial Unicode MS" w:hAnsiTheme="minorHAnsi" w:cstheme="minorHAnsi"/>
                <w:sz w:val="22"/>
              </w:rPr>
            </w:pPr>
          </w:p>
        </w:tc>
        <w:tc>
          <w:tcPr>
            <w:tcW w:w="4825" w:type="dxa"/>
          </w:tcPr>
          <w:p w:rsidR="00C70E31" w:rsidRPr="004277E8" w:rsidRDefault="00C70E31" w:rsidP="004277E8">
            <w:pPr>
              <w:spacing w:line="360" w:lineRule="auto"/>
              <w:rPr>
                <w:rFonts w:asciiTheme="minorHAnsi" w:eastAsia="Arial Unicode MS" w:hAnsiTheme="minorHAnsi" w:cstheme="minorHAnsi"/>
                <w:sz w:val="22"/>
              </w:rPr>
            </w:pPr>
          </w:p>
          <w:p w:rsidR="00C70E31" w:rsidRPr="004277E8" w:rsidRDefault="00C70E31" w:rsidP="004277E8">
            <w:pPr>
              <w:spacing w:line="360" w:lineRule="auto"/>
              <w:rPr>
                <w:rFonts w:asciiTheme="minorHAnsi" w:eastAsia="Arial Unicode MS" w:hAnsiTheme="minorHAnsi" w:cstheme="minorHAnsi"/>
                <w:sz w:val="22"/>
              </w:rPr>
            </w:pPr>
            <w:r w:rsidRPr="004277E8">
              <w:rPr>
                <w:rFonts w:asciiTheme="minorHAnsi" w:eastAsia="Arial Unicode MS" w:hAnsiTheme="minorHAnsi" w:cstheme="minorHAnsi"/>
                <w:sz w:val="22"/>
              </w:rPr>
              <w:t>Žig in podpis:</w:t>
            </w:r>
          </w:p>
        </w:tc>
      </w:tr>
    </w:tbl>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30016A" w:rsidRPr="004277E8" w:rsidRDefault="0030016A"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spacing w:line="360" w:lineRule="auto"/>
        <w:jc w:val="center"/>
        <w:rPr>
          <w:rFonts w:asciiTheme="minorHAnsi" w:hAnsiTheme="minorHAnsi" w:cstheme="minorHAnsi"/>
          <w:b/>
          <w:i/>
          <w:sz w:val="22"/>
        </w:rPr>
      </w:pPr>
    </w:p>
    <w:p w:rsidR="00C70E31" w:rsidRPr="004277E8" w:rsidRDefault="00C70E31" w:rsidP="004277E8">
      <w:pPr>
        <w:pStyle w:val="Heading1"/>
        <w:rPr>
          <w:rFonts w:cstheme="minorHAnsi"/>
          <w:bCs/>
        </w:rPr>
      </w:pPr>
      <w:bookmarkStart w:id="158" w:name="_Toc440880135"/>
      <w:bookmarkStart w:id="159" w:name="_Toc484525618"/>
      <w:r w:rsidRPr="004277E8">
        <w:rPr>
          <w:rFonts w:cstheme="minorHAnsi"/>
        </w:rPr>
        <w:t>Bančna garancija za dobro izvedbo pogodbenih obveznosti</w:t>
      </w:r>
      <w:bookmarkEnd w:id="158"/>
      <w:bookmarkEnd w:id="159"/>
    </w:p>
    <w:p w:rsidR="00C70E31" w:rsidRPr="004277E8" w:rsidRDefault="00C70E31" w:rsidP="004277E8">
      <w:pPr>
        <w:spacing w:line="360" w:lineRule="auto"/>
        <w:jc w:val="right"/>
        <w:rPr>
          <w:rFonts w:asciiTheme="minorHAnsi" w:hAnsiTheme="minorHAnsi" w:cstheme="minorHAnsi"/>
          <w:b/>
          <w:i/>
          <w:sz w:val="22"/>
        </w:rPr>
      </w:pPr>
    </w:p>
    <w:p w:rsidR="00C70E31" w:rsidRPr="004277E8" w:rsidRDefault="00C70E31" w:rsidP="004277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r w:rsidRPr="004277E8">
        <w:rPr>
          <w:rFonts w:asciiTheme="minorHAnsi" w:hAnsiTheme="minorHAnsi" w:cstheme="minorHAnsi"/>
          <w:sz w:val="22"/>
        </w:rPr>
        <w:lastRenderedPageBreak/>
        <w:t xml:space="preserve">Za:    </w:t>
      </w:r>
      <w:r w:rsidRPr="004277E8">
        <w:rPr>
          <w:rFonts w:asciiTheme="minorHAnsi" w:hAnsiTheme="minorHAnsi" w:cstheme="minorHAnsi"/>
          <w:b/>
          <w:sz w:val="22"/>
        </w:rPr>
        <w:t xml:space="preserve">Kemijski Inštitut </w:t>
      </w:r>
    </w:p>
    <w:p w:rsidR="00C70E31" w:rsidRPr="004277E8" w:rsidRDefault="00C70E31" w:rsidP="004277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r w:rsidRPr="004277E8">
        <w:rPr>
          <w:rFonts w:asciiTheme="minorHAnsi" w:hAnsiTheme="minorHAnsi" w:cstheme="minorHAnsi"/>
          <w:b/>
          <w:sz w:val="22"/>
        </w:rPr>
        <w:t xml:space="preserve">          Hajdrihova 19</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 xml:space="preserve">          1000 Ljubljana</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i/>
          <w:sz w:val="22"/>
        </w:rPr>
      </w:pPr>
      <w:r w:rsidRPr="004277E8">
        <w:rPr>
          <w:rFonts w:asciiTheme="minorHAnsi" w:hAnsiTheme="minorHAnsi" w:cstheme="minorHAnsi"/>
          <w:sz w:val="22"/>
        </w:rPr>
        <w:t>Datum: _____________</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VRSTA: Garancija za dobro izvedbo pogodbenih obveznosti</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sz w:val="22"/>
        </w:rPr>
        <w:t>Š</w:t>
      </w:r>
      <w:r w:rsidRPr="004277E8">
        <w:rPr>
          <w:rFonts w:asciiTheme="minorHAnsi" w:hAnsiTheme="minorHAnsi" w:cstheme="minorHAnsi"/>
          <w:b/>
          <w:sz w:val="22"/>
        </w:rPr>
        <w:t>TEVILKA GARANCIJE:</w:t>
      </w:r>
      <w:r w:rsidRPr="004277E8">
        <w:rPr>
          <w:rFonts w:asciiTheme="minorHAnsi" w:hAnsiTheme="minorHAnsi" w:cstheme="minorHAnsi"/>
          <w:sz w:val="22"/>
        </w:rPr>
        <w:t xml:space="preserve"> ___________</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GARANT:</w:t>
      </w:r>
      <w:r w:rsidRPr="004277E8">
        <w:rPr>
          <w:rFonts w:asciiTheme="minorHAnsi" w:hAnsiTheme="minorHAnsi" w:cstheme="minorHAnsi"/>
          <w:sz w:val="22"/>
        </w:rPr>
        <w:t xml:space="preserve"> _________________________ (ime in naslov banke v kraju izdaje)</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i/>
          <w:sz w:val="22"/>
          <w:u w:val="single"/>
        </w:rPr>
      </w:pPr>
      <w:r w:rsidRPr="004277E8">
        <w:rPr>
          <w:rFonts w:asciiTheme="minorHAnsi" w:hAnsiTheme="minorHAnsi" w:cstheme="minorHAnsi"/>
          <w:b/>
          <w:sz w:val="22"/>
        </w:rPr>
        <w:t>NAROČNIK: ______________________________________________________</w:t>
      </w:r>
      <w:r w:rsidRPr="004277E8">
        <w:rPr>
          <w:rFonts w:asciiTheme="minorHAnsi" w:hAnsiTheme="minorHAnsi" w:cstheme="minorHAnsi"/>
          <w:i/>
          <w:sz w:val="22"/>
        </w:rPr>
        <w:t>(podatki ponudnika)</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UPRAVIČENEC: Kemijski inštitut, Hajdrihova 19, 1000 Ljubljana</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autoSpaceDE w:val="0"/>
        <w:autoSpaceDN w:val="0"/>
        <w:adjustRightInd w:val="0"/>
        <w:spacing w:line="360" w:lineRule="auto"/>
        <w:rPr>
          <w:rFonts w:asciiTheme="minorHAnsi" w:hAnsiTheme="minorHAnsi" w:cstheme="minorHAnsi"/>
          <w:sz w:val="22"/>
        </w:rPr>
      </w:pPr>
      <w:r w:rsidRPr="004277E8">
        <w:rPr>
          <w:rFonts w:asciiTheme="minorHAnsi" w:hAnsiTheme="minorHAnsi" w:cstheme="minorHAnsi"/>
          <w:b/>
          <w:sz w:val="22"/>
        </w:rPr>
        <w:t xml:space="preserve">OSNOVNI POSEL: </w:t>
      </w:r>
      <w:r w:rsidRPr="004277E8">
        <w:rPr>
          <w:rFonts w:asciiTheme="minorHAnsi" w:hAnsiTheme="minorHAnsi" w:cstheme="minorHAnsi"/>
          <w:sz w:val="22"/>
        </w:rPr>
        <w:t>Za potrebe naročnika (t.j. upravičenca iz te garancije) je ponudnik ____________________________________________________ , s katerim je naročnik dne _____________sklenil okvirni sporazum št. _________dolžan za zavarovanje dobre izvedbe pogodbenih obveznosti , preskrbeti naročniku bančno garancijo v višini ___________________- EUR..</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ZNESEK IN VALUTA:___________</w:t>
      </w:r>
      <w:r w:rsidRPr="004277E8">
        <w:rPr>
          <w:rFonts w:asciiTheme="minorHAnsi" w:hAnsiTheme="minorHAnsi" w:cstheme="minorHAnsi"/>
          <w:sz w:val="22"/>
        </w:rPr>
        <w:t xml:space="preserve"> (</w:t>
      </w:r>
      <w:r w:rsidRPr="004277E8">
        <w:rPr>
          <w:rFonts w:asciiTheme="minorHAnsi" w:hAnsiTheme="minorHAnsi" w:cstheme="minorHAnsi"/>
          <w:i/>
          <w:sz w:val="22"/>
        </w:rPr>
        <w:t>vpiše se najvišji znesek s številko in besedo in valuto)</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r w:rsidRPr="004277E8">
        <w:rPr>
          <w:rFonts w:asciiTheme="minorHAnsi" w:hAnsiTheme="minorHAnsi" w:cstheme="minorHAnsi"/>
          <w:b/>
          <w:sz w:val="22"/>
        </w:rPr>
        <w:t xml:space="preserve">LISTINE, KI JIH JE POLEG IZJAVE TREBA PRILOŽITI ZAHTEVI ZA PLAČILO: </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numPr>
          <w:ilvl w:val="0"/>
          <w:numId w:val="15"/>
        </w:numPr>
        <w:autoSpaceDE w:val="0"/>
        <w:autoSpaceDN w:val="0"/>
        <w:adjustRightInd w:val="0"/>
        <w:spacing w:after="120" w:line="360" w:lineRule="auto"/>
        <w:jc w:val="both"/>
        <w:rPr>
          <w:rFonts w:asciiTheme="minorHAnsi" w:hAnsiTheme="minorHAnsi" w:cstheme="minorHAnsi"/>
          <w:sz w:val="22"/>
        </w:rPr>
      </w:pPr>
      <w:r w:rsidRPr="004277E8">
        <w:rPr>
          <w:rFonts w:asciiTheme="minorHAnsi" w:hAnsiTheme="minorHAnsi" w:cstheme="minorHAnsi"/>
          <w:sz w:val="22"/>
        </w:rPr>
        <w:t>originalno pismo naročnika za unovčenje garancije v skladu z zgornjim odstavkom in</w:t>
      </w:r>
    </w:p>
    <w:p w:rsidR="00C70E31" w:rsidRPr="004277E8" w:rsidRDefault="00C70E31" w:rsidP="004277E8">
      <w:pPr>
        <w:numPr>
          <w:ilvl w:val="0"/>
          <w:numId w:val="15"/>
        </w:numPr>
        <w:autoSpaceDE w:val="0"/>
        <w:autoSpaceDN w:val="0"/>
        <w:adjustRightInd w:val="0"/>
        <w:spacing w:after="120" w:line="360" w:lineRule="auto"/>
        <w:jc w:val="both"/>
        <w:rPr>
          <w:rFonts w:asciiTheme="minorHAnsi" w:hAnsiTheme="minorHAnsi" w:cstheme="minorHAnsi"/>
          <w:sz w:val="22"/>
        </w:rPr>
      </w:pPr>
      <w:r w:rsidRPr="004277E8">
        <w:rPr>
          <w:rFonts w:asciiTheme="minorHAnsi" w:hAnsiTheme="minorHAnsi" w:cstheme="minorHAnsi"/>
          <w:sz w:val="22"/>
        </w:rPr>
        <w:t>predloženo izjavo Uprave RS za javna plačila, da so zahtevek za unovčenje podpisale osebe, ki so pooblaščene za zastopanje in</w:t>
      </w:r>
    </w:p>
    <w:p w:rsidR="00C70E31" w:rsidRPr="004277E8" w:rsidRDefault="00C70E31" w:rsidP="004277E8">
      <w:pPr>
        <w:numPr>
          <w:ilvl w:val="0"/>
          <w:numId w:val="15"/>
        </w:numPr>
        <w:autoSpaceDE w:val="0"/>
        <w:autoSpaceDN w:val="0"/>
        <w:adjustRightInd w:val="0"/>
        <w:spacing w:after="120" w:line="360" w:lineRule="auto"/>
        <w:jc w:val="both"/>
        <w:rPr>
          <w:rFonts w:asciiTheme="minorHAnsi" w:hAnsiTheme="minorHAnsi" w:cstheme="minorHAnsi"/>
          <w:sz w:val="22"/>
        </w:rPr>
      </w:pPr>
      <w:r w:rsidRPr="004277E8">
        <w:rPr>
          <w:rFonts w:asciiTheme="minorHAnsi" w:hAnsiTheme="minorHAnsi" w:cstheme="minorHAnsi"/>
          <w:sz w:val="22"/>
        </w:rPr>
        <w:t>original Garancije št.__________</w:t>
      </w:r>
    </w:p>
    <w:p w:rsidR="00C70E31" w:rsidRPr="004277E8" w:rsidRDefault="00C70E31" w:rsidP="004277E8">
      <w:pPr>
        <w:spacing w:line="360" w:lineRule="auto"/>
        <w:ind w:left="397"/>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JEZIK V ZAHTEVANIH LISTINAH:</w:t>
      </w:r>
      <w:r w:rsidRPr="004277E8">
        <w:rPr>
          <w:rFonts w:asciiTheme="minorHAnsi" w:hAnsiTheme="minorHAnsi" w:cstheme="minorHAnsi"/>
          <w:sz w:val="22"/>
        </w:rPr>
        <w:t xml:space="preserve"> slovenski</w:t>
      </w: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OBLIKA PREDLOŽITVE:</w:t>
      </w:r>
      <w:r w:rsidRPr="004277E8">
        <w:rPr>
          <w:rFonts w:asciiTheme="minorHAnsi" w:hAnsiTheme="minorHAnsi" w:cstheme="minorHAnsi"/>
          <w:sz w:val="22"/>
        </w:rPr>
        <w:t xml:space="preserve"> v papirni obliki s priporočeno pošto ali katerokoli obliko hitre pošte ali v elektronski obliki po SWIFT sistemu na naslov ______________</w:t>
      </w:r>
      <w:r w:rsidRPr="004277E8">
        <w:rPr>
          <w:rFonts w:asciiTheme="minorHAnsi" w:hAnsiTheme="minorHAnsi" w:cstheme="minorHAnsi"/>
          <w:i/>
          <w:sz w:val="22"/>
        </w:rPr>
        <w:t>(navede se SWIFT naslova garanta)</w:t>
      </w: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b/>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lastRenderedPageBreak/>
        <w:t xml:space="preserve">DATUM VELJAVNOSTI: </w:t>
      </w:r>
      <w:r w:rsidRPr="004277E8">
        <w:rPr>
          <w:rFonts w:asciiTheme="minorHAnsi" w:hAnsiTheme="minorHAnsi" w:cstheme="minorHAnsi"/>
          <w:sz w:val="22"/>
        </w:rPr>
        <w:t>Bančna garancija za dobro izvedbo pogodbenih</w:t>
      </w:r>
      <w:r w:rsidR="0030016A" w:rsidRPr="004277E8">
        <w:rPr>
          <w:rFonts w:asciiTheme="minorHAnsi" w:hAnsiTheme="minorHAnsi" w:cstheme="minorHAnsi"/>
          <w:sz w:val="22"/>
        </w:rPr>
        <w:t xml:space="preserve"> obveznosti je veljavna 30 dni p</w:t>
      </w:r>
      <w:r w:rsidRPr="004277E8">
        <w:rPr>
          <w:rFonts w:asciiTheme="minorHAnsi" w:hAnsiTheme="minorHAnsi" w:cstheme="minorHAnsi"/>
          <w:sz w:val="22"/>
        </w:rPr>
        <w:t>o koncu trajanja javnega naročila, to je do __________</w:t>
      </w:r>
    </w:p>
    <w:p w:rsidR="0030016A" w:rsidRPr="004277E8" w:rsidRDefault="0030016A"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b/>
          <w:sz w:val="22"/>
        </w:rPr>
        <w:t>STRANKA, KI JE DOLŽNA PLAČATI STROŠKE:</w:t>
      </w:r>
      <w:r w:rsidRPr="004277E8">
        <w:rPr>
          <w:rFonts w:asciiTheme="minorHAnsi" w:hAnsiTheme="minorHAnsi" w:cstheme="minorHAnsi"/>
          <w:sz w:val="22"/>
        </w:rPr>
        <w:t xml:space="preserve"> </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r w:rsidRPr="004277E8">
        <w:rPr>
          <w:rFonts w:asciiTheme="minorHAnsi" w:hAnsiTheme="minorHAnsi" w:cstheme="minorHAnsi"/>
          <w:sz w:val="22"/>
        </w:rPr>
        <w:t>____________________________</w:t>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r>
      <w:r w:rsidRPr="004277E8">
        <w:rPr>
          <w:rFonts w:asciiTheme="minorHAnsi" w:hAnsiTheme="minorHAnsi" w:cstheme="minorHAnsi"/>
          <w:sz w:val="22"/>
        </w:rPr>
        <w:softHyphen/>
        <w:t>______________</w:t>
      </w:r>
      <w:r w:rsidRPr="004277E8">
        <w:rPr>
          <w:rFonts w:asciiTheme="minorHAnsi" w:hAnsiTheme="minorHAnsi" w:cstheme="minorHAnsi"/>
          <w:i/>
          <w:sz w:val="22"/>
        </w:rPr>
        <w:t>(Ponudnik vpiše svoje podatke)</w:t>
      </w:r>
    </w:p>
    <w:p w:rsidR="00C70E31" w:rsidRPr="004277E8" w:rsidRDefault="00C70E31" w:rsidP="004277E8">
      <w:pPr>
        <w:spacing w:line="360" w:lineRule="auto"/>
        <w:rPr>
          <w:rFonts w:asciiTheme="minorHAnsi" w:hAnsiTheme="minorHAnsi" w:cstheme="minorHAnsi"/>
          <w:i/>
          <w:sz w:val="22"/>
        </w:rPr>
      </w:pPr>
      <w:r w:rsidRPr="004277E8">
        <w:rPr>
          <w:rFonts w:asciiTheme="minorHAnsi" w:hAnsiTheme="minorHAnsi" w:cstheme="minorHAnsi"/>
          <w:sz w:val="22"/>
        </w:rPr>
        <w:t xml:space="preserve">Kot garant se s to zavarovanjem/garancijo </w:t>
      </w:r>
      <w:r w:rsidRPr="004277E8">
        <w:rPr>
          <w:rFonts w:asciiTheme="minorHAnsi" w:hAnsiTheme="minorHAnsi" w:cstheme="minorHAnsi"/>
          <w:b/>
          <w:sz w:val="22"/>
        </w:rPr>
        <w:t>nepreklicno zavezujemo</w:t>
      </w:r>
      <w:r w:rsidRPr="004277E8">
        <w:rPr>
          <w:rFonts w:asciiTheme="minorHAnsi" w:hAnsiTheme="minorHAnsi" w:cstheme="minorHAnsi"/>
          <w:sz w:val="22"/>
        </w:rPr>
        <w:t>, da bomo upravičencu izplačali katerikoli znesek do višine zneska zavarovanja/garancije, ko upravičenec predloži ustrezno zahtevo za plačilo</w:t>
      </w:r>
      <w:r w:rsidRPr="004277E8">
        <w:rPr>
          <w:rFonts w:asciiTheme="minorHAnsi" w:hAnsiTheme="minorHAnsi" w:cstheme="minorHAnsi"/>
          <w:sz w:val="22"/>
          <w:u w:val="single"/>
        </w:rPr>
        <w:t xml:space="preserve"> </w:t>
      </w:r>
      <w:r w:rsidRPr="004277E8">
        <w:rPr>
          <w:rFonts w:asciiTheme="minorHAnsi" w:hAnsiTheme="minorHAnsi" w:cstheme="minorHAnsi"/>
          <w:sz w:val="22"/>
        </w:rPr>
        <w:t xml:space="preserve">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okvirnega sporazuma št. _____, sklenjen dne ______. </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Katerokoli zahtevo za plačilo po tem zavarovanju moramo prejeti na datum veljavnosti zavarovanja ali pred njim v zgoraj kraju predložitve.</w:t>
      </w:r>
    </w:p>
    <w:p w:rsidR="00C70E31" w:rsidRPr="004277E8" w:rsidRDefault="00C70E31" w:rsidP="004277E8">
      <w:pPr>
        <w:spacing w:line="360" w:lineRule="auto"/>
        <w:rPr>
          <w:rFonts w:asciiTheme="minorHAnsi" w:hAnsiTheme="minorHAnsi" w:cstheme="minorHAnsi"/>
          <w:sz w:val="22"/>
        </w:rPr>
      </w:pPr>
      <w:r w:rsidRPr="004277E8">
        <w:rPr>
          <w:rFonts w:asciiTheme="minorHAnsi" w:hAnsiTheme="minorHAnsi" w:cstheme="minorHAnsi"/>
          <w:sz w:val="22"/>
        </w:rPr>
        <w:t>Morebitne spore v zvezi s tem zavarovanjem rešuje stvarno pristojno sodišče v Ljubljani po slovenskem pravu.</w:t>
      </w: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Theme="minorHAnsi" w:hAnsiTheme="minorHAnsi" w:cstheme="minorHAnsi"/>
          <w:sz w:val="22"/>
        </w:rPr>
      </w:pPr>
    </w:p>
    <w:p w:rsidR="00C70E31" w:rsidRPr="004277E8" w:rsidRDefault="00C70E31" w:rsidP="00427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Theme="minorHAnsi" w:hAnsiTheme="minorHAnsi" w:cstheme="minorHAnsi"/>
          <w:sz w:val="22"/>
        </w:rPr>
      </w:pP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 xml:space="preserve">   garant</w:t>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r>
      <w:r w:rsidRPr="004277E8">
        <w:rPr>
          <w:rFonts w:asciiTheme="minorHAnsi" w:hAnsiTheme="minorHAnsi" w:cstheme="minorHAnsi"/>
          <w:sz w:val="22"/>
        </w:rPr>
        <w:tab/>
        <w:t>(žig in podpis)</w:t>
      </w: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30016A" w:rsidRPr="004277E8" w:rsidRDefault="0030016A"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spacing w:line="360" w:lineRule="auto"/>
        <w:rPr>
          <w:rFonts w:asciiTheme="minorHAnsi" w:hAnsiTheme="minorHAnsi" w:cstheme="minorHAnsi"/>
          <w:sz w:val="22"/>
        </w:rPr>
      </w:pPr>
    </w:p>
    <w:p w:rsidR="00C70E31" w:rsidRPr="004277E8" w:rsidRDefault="00C70E31" w:rsidP="004277E8">
      <w:pPr>
        <w:pStyle w:val="Heading1"/>
        <w:numPr>
          <w:ilvl w:val="0"/>
          <w:numId w:val="16"/>
        </w:numPr>
        <w:rPr>
          <w:rFonts w:cstheme="minorHAnsi"/>
        </w:rPr>
      </w:pPr>
      <w:bookmarkStart w:id="160" w:name="_Toc484525619"/>
      <w:r w:rsidRPr="004277E8">
        <w:rPr>
          <w:rFonts w:cstheme="minorHAnsi"/>
        </w:rPr>
        <w:t>Vzorec pogodbe</w:t>
      </w:r>
      <w:bookmarkEnd w:id="160"/>
    </w:p>
    <w:p w:rsidR="002A516D" w:rsidRPr="004277E8" w:rsidRDefault="002A516D" w:rsidP="004277E8">
      <w:pPr>
        <w:spacing w:line="360" w:lineRule="auto"/>
        <w:ind w:left="537" w:hanging="540"/>
        <w:rPr>
          <w:rFonts w:asciiTheme="minorHAnsi" w:eastAsia="Calibri" w:hAnsiTheme="minorHAnsi" w:cstheme="minorHAnsi"/>
          <w:lang w:eastAsia="en-US"/>
        </w:rPr>
      </w:pPr>
    </w:p>
    <w:p w:rsidR="002A516D" w:rsidRPr="004277E8" w:rsidRDefault="002A516D" w:rsidP="004277E8">
      <w:pPr>
        <w:spacing w:line="360" w:lineRule="auto"/>
        <w:ind w:left="537" w:hanging="540"/>
        <w:rPr>
          <w:rFonts w:asciiTheme="minorHAnsi" w:eastAsia="Calibri" w:hAnsiTheme="minorHAnsi" w:cstheme="minorHAnsi"/>
          <w:lang w:eastAsia="en-US"/>
        </w:rPr>
      </w:pP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b/>
          <w:lang w:eastAsia="en-US"/>
        </w:rPr>
        <w:t>KEMIJSKI INŠTITUT</w:t>
      </w:r>
      <w:r w:rsidRPr="004277E8">
        <w:rPr>
          <w:rFonts w:asciiTheme="minorHAnsi" w:hAnsiTheme="minorHAnsi" w:cstheme="minorHAnsi"/>
          <w:lang w:eastAsia="en-US"/>
        </w:rPr>
        <w:t xml:space="preserve">, Hajdrihova ulica 19, 1000 Ljubljana, </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ki ga zastopa prof. dr. </w:t>
      </w:r>
      <w:r w:rsidR="00164BDA" w:rsidRPr="004277E8">
        <w:rPr>
          <w:rFonts w:asciiTheme="minorHAnsi" w:hAnsiTheme="minorHAnsi" w:cstheme="minorHAnsi"/>
          <w:lang w:eastAsia="en-US"/>
        </w:rPr>
        <w:t>Gregor Anderluh</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Matična številka: 5051592000</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Identifikacijska št. (ID za DDV): SI33840890</w:t>
      </w:r>
    </w:p>
    <w:p w:rsidR="002A516D" w:rsidRPr="004277E8" w:rsidRDefault="002A516D" w:rsidP="004277E8">
      <w:pPr>
        <w:tabs>
          <w:tab w:val="left" w:pos="6135"/>
        </w:tabs>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(v nadaljevanju naročnik) </w:t>
      </w:r>
      <w:r w:rsidRPr="004277E8">
        <w:rPr>
          <w:rFonts w:asciiTheme="minorHAnsi" w:hAnsiTheme="minorHAnsi" w:cstheme="minorHAnsi"/>
          <w:lang w:eastAsia="en-US"/>
        </w:rPr>
        <w:tab/>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in</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lastRenderedPageBreak/>
        <w:t xml:space="preserve">ponudnik __________________________________________________________________ </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ki ga zastopa _______________________________________________________________ </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Matična številka:        _________________________________________</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Identifikacijska št. (ID za DDV):    _______________________________ </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Transakcijski račun (TRR):_______________________________________odprt pri </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_____________________________</w:t>
      </w: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(v nadaljevanju: dobavitelj)</w:t>
      </w:r>
    </w:p>
    <w:p w:rsidR="002A516D" w:rsidRPr="004277E8" w:rsidRDefault="002A516D" w:rsidP="004277E8">
      <w:pPr>
        <w:spacing w:after="200" w:line="360" w:lineRule="auto"/>
        <w:rPr>
          <w:rFonts w:asciiTheme="minorHAnsi" w:hAnsiTheme="minorHAnsi" w:cstheme="minorHAnsi"/>
          <w:lang w:eastAsia="en-US"/>
        </w:rPr>
      </w:pPr>
    </w:p>
    <w:p w:rsidR="002A516D" w:rsidRPr="004277E8" w:rsidRDefault="002A516D" w:rsidP="004277E8">
      <w:pPr>
        <w:spacing w:after="200" w:line="360" w:lineRule="auto"/>
        <w:rPr>
          <w:rFonts w:asciiTheme="minorHAnsi" w:eastAsia="Calibri" w:hAnsiTheme="minorHAnsi" w:cstheme="minorHAnsi"/>
          <w:lang w:eastAsia="en-US"/>
        </w:rPr>
      </w:pPr>
      <w:r w:rsidRPr="004277E8">
        <w:rPr>
          <w:rFonts w:asciiTheme="minorHAnsi" w:hAnsiTheme="minorHAnsi" w:cstheme="minorHAnsi"/>
          <w:lang w:eastAsia="en-US"/>
        </w:rPr>
        <w:t>sklepata</w:t>
      </w:r>
    </w:p>
    <w:p w:rsidR="002A516D" w:rsidRPr="004277E8" w:rsidRDefault="002A516D" w:rsidP="004277E8">
      <w:pPr>
        <w:spacing w:line="360" w:lineRule="auto"/>
        <w:jc w:val="center"/>
        <w:rPr>
          <w:rFonts w:asciiTheme="minorHAnsi" w:hAnsiTheme="minorHAnsi" w:cstheme="minorHAnsi"/>
          <w:b/>
        </w:rPr>
      </w:pPr>
      <w:r w:rsidRPr="004277E8">
        <w:rPr>
          <w:rFonts w:asciiTheme="minorHAnsi" w:hAnsiTheme="minorHAnsi" w:cstheme="minorHAnsi"/>
          <w:b/>
        </w:rPr>
        <w:t>POGODBO O DOBAVI ELEKTRIČNE ENERGIJE</w:t>
      </w:r>
    </w:p>
    <w:p w:rsidR="002A516D" w:rsidRPr="004277E8" w:rsidRDefault="002A516D" w:rsidP="004277E8">
      <w:pPr>
        <w:pStyle w:val="ListParagraph"/>
        <w:numPr>
          <w:ilvl w:val="0"/>
          <w:numId w:val="24"/>
        </w:numPr>
        <w:spacing w:before="200" w:line="360" w:lineRule="auto"/>
        <w:jc w:val="center"/>
        <w:rPr>
          <w:rFonts w:asciiTheme="minorHAnsi" w:hAnsiTheme="minorHAnsi" w:cstheme="minorHAnsi"/>
          <w:b/>
        </w:rPr>
      </w:pPr>
      <w:r w:rsidRPr="004277E8">
        <w:rPr>
          <w:rFonts w:asciiTheme="minorHAnsi" w:hAnsiTheme="minorHAnsi" w:cstheme="minorHAnsi"/>
          <w:b/>
        </w:rPr>
        <w:t>člen – Uvodne določbe</w:t>
      </w:r>
    </w:p>
    <w:p w:rsidR="002A516D" w:rsidRPr="004277E8" w:rsidRDefault="002A516D" w:rsidP="004277E8">
      <w:pPr>
        <w:spacing w:line="360" w:lineRule="auto"/>
        <w:rPr>
          <w:rFonts w:asciiTheme="minorHAnsi" w:hAnsiTheme="minorHAnsi" w:cstheme="minorHAnsi"/>
          <w:b/>
        </w:rPr>
      </w:pPr>
    </w:p>
    <w:p w:rsidR="002A516D" w:rsidRPr="004277E8" w:rsidRDefault="002A516D" w:rsidP="004277E8">
      <w:pPr>
        <w:spacing w:after="200" w:line="360" w:lineRule="auto"/>
        <w:rPr>
          <w:rFonts w:asciiTheme="minorHAnsi" w:hAnsiTheme="minorHAnsi" w:cstheme="minorHAnsi"/>
          <w:lang w:eastAsia="en-US"/>
        </w:rPr>
      </w:pPr>
      <w:r w:rsidRPr="004277E8">
        <w:rPr>
          <w:rFonts w:asciiTheme="minorHAnsi" w:hAnsiTheme="minorHAnsi" w:cstheme="minorHAnsi"/>
          <w:lang w:eastAsia="en-US"/>
        </w:rPr>
        <w:t>Pogodbeni stranki uvodoma ugotavljata, da:</w:t>
      </w:r>
    </w:p>
    <w:p w:rsidR="002A516D" w:rsidRPr="004277E8" w:rsidRDefault="002A516D" w:rsidP="004277E8">
      <w:pPr>
        <w:pStyle w:val="ListParagraph"/>
        <w:numPr>
          <w:ilvl w:val="0"/>
          <w:numId w:val="6"/>
        </w:numPr>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je bil dobavitelj kot ponudnik izbran na podlagi izvedenega postopka javnega naročila po odprtem postopku za  </w:t>
      </w:r>
      <w:r w:rsidRPr="004277E8">
        <w:rPr>
          <w:rFonts w:asciiTheme="minorHAnsi" w:eastAsiaTheme="minorEastAsia" w:hAnsiTheme="minorHAnsi" w:cstheme="minorHAnsi"/>
          <w:b/>
        </w:rPr>
        <w:t xml:space="preserve">»DOBAVO ELEKTRIČNE ENERGIJE ZA OBDOBJE </w:t>
      </w:r>
      <w:r w:rsidR="00164BDA" w:rsidRPr="004277E8">
        <w:rPr>
          <w:rFonts w:asciiTheme="minorHAnsi" w:eastAsiaTheme="minorEastAsia" w:hAnsiTheme="minorHAnsi" w:cstheme="minorHAnsi"/>
          <w:b/>
        </w:rPr>
        <w:t>ŠTIRIH</w:t>
      </w:r>
      <w:r w:rsidRPr="004277E8">
        <w:rPr>
          <w:rFonts w:asciiTheme="minorHAnsi" w:eastAsiaTheme="minorEastAsia" w:hAnsiTheme="minorHAnsi" w:cstheme="minorHAnsi"/>
          <w:b/>
        </w:rPr>
        <w:t xml:space="preserve"> LET« </w:t>
      </w:r>
      <w:r w:rsidRPr="004277E8">
        <w:rPr>
          <w:rFonts w:asciiTheme="minorHAnsi" w:eastAsia="Arial Unicode MS" w:hAnsiTheme="minorHAnsi" w:cstheme="minorHAnsi"/>
          <w:color w:val="000000"/>
        </w:rPr>
        <w:t xml:space="preserve"> </w:t>
      </w:r>
      <w:r w:rsidRPr="004277E8">
        <w:rPr>
          <w:rFonts w:asciiTheme="minorHAnsi" w:hAnsiTheme="minorHAnsi" w:cstheme="minorHAnsi"/>
          <w:lang w:eastAsia="en-US"/>
        </w:rPr>
        <w:t>, objavljenem na Portalu javnih naročil  z dne _________ 201</w:t>
      </w:r>
      <w:r w:rsidR="00164BDA" w:rsidRPr="004277E8">
        <w:rPr>
          <w:rFonts w:asciiTheme="minorHAnsi" w:hAnsiTheme="minorHAnsi" w:cstheme="minorHAnsi"/>
          <w:lang w:eastAsia="en-US"/>
        </w:rPr>
        <w:t>7</w:t>
      </w:r>
      <w:r w:rsidRPr="004277E8">
        <w:rPr>
          <w:rFonts w:asciiTheme="minorHAnsi" w:hAnsiTheme="minorHAnsi" w:cstheme="minorHAnsi"/>
          <w:lang w:eastAsia="en-US"/>
        </w:rPr>
        <w:t>, pod št. objave  JN______/201</w:t>
      </w:r>
      <w:r w:rsidR="00164BDA" w:rsidRPr="004277E8">
        <w:rPr>
          <w:rFonts w:asciiTheme="minorHAnsi" w:hAnsiTheme="minorHAnsi" w:cstheme="minorHAnsi"/>
          <w:lang w:eastAsia="en-US"/>
        </w:rPr>
        <w:t>7</w:t>
      </w:r>
      <w:r w:rsidRPr="004277E8">
        <w:rPr>
          <w:rFonts w:asciiTheme="minorHAnsi" w:hAnsiTheme="minorHAnsi" w:cstheme="minorHAnsi"/>
          <w:lang w:eastAsia="en-US"/>
        </w:rPr>
        <w:t xml:space="preserve">, </w:t>
      </w:r>
    </w:p>
    <w:p w:rsidR="002A516D" w:rsidRPr="004277E8" w:rsidRDefault="002A516D" w:rsidP="004277E8">
      <w:pPr>
        <w:numPr>
          <w:ilvl w:val="0"/>
          <w:numId w:val="6"/>
        </w:numPr>
        <w:spacing w:after="200" w:line="360" w:lineRule="auto"/>
        <w:rPr>
          <w:rFonts w:asciiTheme="minorHAnsi" w:hAnsiTheme="minorHAnsi" w:cstheme="minorHAnsi"/>
          <w:lang w:eastAsia="en-US"/>
        </w:rPr>
      </w:pPr>
      <w:r w:rsidRPr="004277E8">
        <w:rPr>
          <w:rFonts w:asciiTheme="minorHAnsi" w:hAnsiTheme="minorHAnsi" w:cstheme="minorHAnsi"/>
          <w:lang w:eastAsia="en-US"/>
        </w:rPr>
        <w:t xml:space="preserve">da je bil z odločitvijo o oddaji javnega naročila izvajalec izbran kot najugodnejši ponudnik v predmetnem postopku oddaje javnega naročila. </w:t>
      </w:r>
    </w:p>
    <w:p w:rsidR="002A516D" w:rsidRPr="004277E8" w:rsidRDefault="002A516D" w:rsidP="004277E8">
      <w:pPr>
        <w:pStyle w:val="ListParagraph"/>
        <w:numPr>
          <w:ilvl w:val="0"/>
          <w:numId w:val="6"/>
        </w:numPr>
        <w:spacing w:before="200" w:after="120" w:line="360" w:lineRule="auto"/>
        <w:ind w:right="-132"/>
        <w:jc w:val="both"/>
        <w:rPr>
          <w:rFonts w:asciiTheme="minorHAnsi" w:eastAsia="Arial Unicode MS" w:hAnsiTheme="minorHAnsi" w:cstheme="minorHAnsi"/>
        </w:rPr>
      </w:pPr>
      <w:r w:rsidRPr="004277E8">
        <w:rPr>
          <w:rFonts w:asciiTheme="minorHAnsi" w:eastAsia="Arial Unicode MS" w:hAnsiTheme="minorHAnsi" w:cstheme="minorHAnsi"/>
        </w:rPr>
        <w:t xml:space="preserve">s to pogodbo naročnik oddaja, prodajalec pa prevzema v izvedbo javno naročilo, ki vključuje </w:t>
      </w:r>
      <w:r w:rsidRPr="004277E8">
        <w:rPr>
          <w:rFonts w:asciiTheme="minorHAnsi" w:eastAsiaTheme="minorEastAsia" w:hAnsiTheme="minorHAnsi" w:cstheme="minorHAnsi"/>
          <w:b/>
        </w:rPr>
        <w:t xml:space="preserve">DOBAVO ELEKTRIČNE ENERGIJE ZA OBDOBJE </w:t>
      </w:r>
      <w:r w:rsidR="00164BDA" w:rsidRPr="004277E8">
        <w:rPr>
          <w:rFonts w:asciiTheme="minorHAnsi" w:eastAsiaTheme="minorEastAsia" w:hAnsiTheme="minorHAnsi" w:cstheme="minorHAnsi"/>
          <w:b/>
        </w:rPr>
        <w:t>ŠTIRIH</w:t>
      </w:r>
      <w:r w:rsidRPr="004277E8">
        <w:rPr>
          <w:rFonts w:asciiTheme="minorHAnsi" w:eastAsiaTheme="minorEastAsia" w:hAnsiTheme="minorHAnsi" w:cstheme="minorHAnsi"/>
          <w:b/>
        </w:rPr>
        <w:t xml:space="preserve"> LET« </w:t>
      </w:r>
      <w:r w:rsidRPr="004277E8">
        <w:rPr>
          <w:rFonts w:asciiTheme="minorHAnsi" w:eastAsia="Arial Unicode MS" w:hAnsiTheme="minorHAnsi" w:cstheme="minorHAnsi"/>
          <w:color w:val="000000"/>
        </w:rPr>
        <w:t xml:space="preserve"> </w:t>
      </w:r>
    </w:p>
    <w:p w:rsidR="002A516D" w:rsidRPr="004277E8" w:rsidRDefault="002A516D" w:rsidP="004277E8">
      <w:pPr>
        <w:spacing w:after="200" w:line="360" w:lineRule="auto"/>
        <w:ind w:left="927"/>
        <w:rPr>
          <w:rFonts w:asciiTheme="minorHAnsi" w:hAnsiTheme="minorHAnsi" w:cstheme="minorHAnsi"/>
          <w:lang w:eastAsia="en-US"/>
        </w:rPr>
      </w:pPr>
    </w:p>
    <w:p w:rsidR="002A516D" w:rsidRPr="004277E8" w:rsidRDefault="002A516D" w:rsidP="004277E8">
      <w:pPr>
        <w:pStyle w:val="ListParagraph"/>
        <w:numPr>
          <w:ilvl w:val="0"/>
          <w:numId w:val="24"/>
        </w:numPr>
        <w:spacing w:before="200" w:line="360" w:lineRule="auto"/>
        <w:jc w:val="center"/>
        <w:rPr>
          <w:rFonts w:asciiTheme="minorHAnsi" w:hAnsiTheme="minorHAnsi" w:cstheme="minorHAnsi"/>
          <w:b/>
        </w:rPr>
      </w:pPr>
      <w:r w:rsidRPr="004277E8">
        <w:rPr>
          <w:rFonts w:asciiTheme="minorHAnsi" w:hAnsiTheme="minorHAnsi" w:cstheme="minorHAnsi"/>
          <w:b/>
        </w:rPr>
        <w:t>. člen – Predmet pogodbe</w:t>
      </w:r>
    </w:p>
    <w:p w:rsidR="002A516D" w:rsidRPr="004277E8" w:rsidRDefault="002A516D" w:rsidP="004277E8">
      <w:pPr>
        <w:pStyle w:val="Alinea"/>
        <w:numPr>
          <w:ilvl w:val="0"/>
          <w:numId w:val="0"/>
        </w:numPr>
        <w:spacing w:line="360" w:lineRule="auto"/>
        <w:ind w:left="284"/>
        <w:rPr>
          <w:rFonts w:asciiTheme="minorHAnsi" w:eastAsiaTheme="minorHAnsi" w:hAnsiTheme="minorHAnsi" w:cstheme="minorHAnsi"/>
          <w:sz w:val="24"/>
        </w:rPr>
      </w:pPr>
      <w:r w:rsidRPr="004277E8">
        <w:rPr>
          <w:rFonts w:asciiTheme="minorHAnsi" w:eastAsia="Arial Unicode MS" w:hAnsiTheme="minorHAnsi" w:cstheme="minorHAnsi"/>
          <w:sz w:val="24"/>
        </w:rPr>
        <w:lastRenderedPageBreak/>
        <w:t xml:space="preserve">Predmet pogodbe je </w:t>
      </w:r>
      <w:r w:rsidRPr="004277E8">
        <w:rPr>
          <w:rFonts w:asciiTheme="minorHAnsi" w:eastAsiaTheme="minorHAnsi" w:hAnsiTheme="minorHAnsi" w:cstheme="minorHAnsi"/>
          <w:sz w:val="24"/>
        </w:rPr>
        <w:t>dobava električne energije v času trajanja pogodbe za potrebe naročnika po posameznih odjemnih lokacijah:</w:t>
      </w:r>
    </w:p>
    <w:p w:rsidR="002A516D" w:rsidRPr="004277E8" w:rsidRDefault="002A516D" w:rsidP="004277E8">
      <w:pPr>
        <w:pStyle w:val="Alinea"/>
        <w:numPr>
          <w:ilvl w:val="0"/>
          <w:numId w:val="17"/>
        </w:numPr>
        <w:spacing w:line="360" w:lineRule="auto"/>
        <w:ind w:firstLine="981"/>
        <w:rPr>
          <w:rFonts w:asciiTheme="minorHAnsi" w:eastAsiaTheme="minorHAnsi" w:hAnsiTheme="minorHAnsi" w:cstheme="minorHAnsi"/>
          <w:sz w:val="24"/>
        </w:rPr>
      </w:pPr>
      <w:r w:rsidRPr="004277E8">
        <w:rPr>
          <w:rFonts w:asciiTheme="minorHAnsi" w:eastAsiaTheme="minorHAnsi" w:hAnsiTheme="minorHAnsi" w:cstheme="minorHAnsi"/>
          <w:sz w:val="24"/>
        </w:rPr>
        <w:t>Hajdrihova 19 (poslovna stavba);</w:t>
      </w:r>
    </w:p>
    <w:p w:rsidR="002A516D" w:rsidRPr="004277E8" w:rsidRDefault="002A516D" w:rsidP="004277E8">
      <w:pPr>
        <w:pStyle w:val="Alinea"/>
        <w:numPr>
          <w:ilvl w:val="0"/>
          <w:numId w:val="17"/>
        </w:numPr>
        <w:spacing w:line="360" w:lineRule="auto"/>
        <w:ind w:firstLine="981"/>
        <w:rPr>
          <w:rFonts w:asciiTheme="minorHAnsi" w:eastAsiaTheme="minorHAnsi" w:hAnsiTheme="minorHAnsi" w:cstheme="minorHAnsi"/>
          <w:sz w:val="24"/>
        </w:rPr>
      </w:pPr>
      <w:r w:rsidRPr="004277E8">
        <w:rPr>
          <w:rFonts w:asciiTheme="minorHAnsi" w:eastAsiaTheme="minorHAnsi" w:hAnsiTheme="minorHAnsi" w:cstheme="minorHAnsi"/>
          <w:sz w:val="24"/>
        </w:rPr>
        <w:t>Bratovševa ploščad 8 (gospodinjski odjem):</w:t>
      </w:r>
    </w:p>
    <w:p w:rsidR="002A516D" w:rsidRPr="004277E8" w:rsidRDefault="002A516D" w:rsidP="004277E8">
      <w:pPr>
        <w:pStyle w:val="Alinea"/>
        <w:numPr>
          <w:ilvl w:val="0"/>
          <w:numId w:val="17"/>
        </w:numPr>
        <w:spacing w:line="360" w:lineRule="auto"/>
        <w:ind w:firstLine="981"/>
        <w:rPr>
          <w:rFonts w:asciiTheme="minorHAnsi" w:eastAsiaTheme="minorHAnsi" w:hAnsiTheme="minorHAnsi" w:cstheme="minorHAnsi"/>
          <w:sz w:val="24"/>
        </w:rPr>
      </w:pPr>
      <w:r w:rsidRPr="004277E8">
        <w:rPr>
          <w:rFonts w:asciiTheme="minorHAnsi" w:eastAsiaTheme="minorHAnsi" w:hAnsiTheme="minorHAnsi" w:cstheme="minorHAnsi"/>
          <w:sz w:val="24"/>
        </w:rPr>
        <w:t>Bratovševa ploščad 6 (gospodinjski odjem);</w:t>
      </w:r>
    </w:p>
    <w:p w:rsidR="002A516D" w:rsidRPr="004277E8" w:rsidRDefault="002A516D" w:rsidP="004277E8">
      <w:pPr>
        <w:pStyle w:val="Alinea"/>
        <w:numPr>
          <w:ilvl w:val="0"/>
          <w:numId w:val="17"/>
        </w:numPr>
        <w:spacing w:line="360" w:lineRule="auto"/>
        <w:ind w:firstLine="981"/>
        <w:rPr>
          <w:rFonts w:asciiTheme="minorHAnsi" w:eastAsiaTheme="minorHAnsi" w:hAnsiTheme="minorHAnsi" w:cstheme="minorHAnsi"/>
          <w:sz w:val="24"/>
        </w:rPr>
      </w:pPr>
      <w:r w:rsidRPr="004277E8">
        <w:rPr>
          <w:rFonts w:asciiTheme="minorHAnsi" w:eastAsiaTheme="minorHAnsi" w:hAnsiTheme="minorHAnsi" w:cstheme="minorHAnsi"/>
          <w:sz w:val="24"/>
        </w:rPr>
        <w:t>Zeleni pot 11 (gospodinjski odjem);</w:t>
      </w:r>
    </w:p>
    <w:p w:rsidR="002A516D" w:rsidRPr="004277E8" w:rsidRDefault="002A516D" w:rsidP="004277E8">
      <w:pPr>
        <w:pStyle w:val="Alinea"/>
        <w:numPr>
          <w:ilvl w:val="0"/>
          <w:numId w:val="17"/>
        </w:numPr>
        <w:spacing w:line="360" w:lineRule="auto"/>
        <w:ind w:firstLine="981"/>
        <w:rPr>
          <w:rFonts w:asciiTheme="minorHAnsi" w:eastAsiaTheme="minorHAnsi" w:hAnsiTheme="minorHAnsi" w:cstheme="minorHAnsi"/>
          <w:sz w:val="24"/>
        </w:rPr>
      </w:pPr>
      <w:r w:rsidRPr="004277E8">
        <w:rPr>
          <w:rFonts w:asciiTheme="minorHAnsi" w:eastAsiaTheme="minorHAnsi" w:hAnsiTheme="minorHAnsi" w:cstheme="minorHAnsi"/>
          <w:sz w:val="24"/>
        </w:rPr>
        <w:t>Vidmarjeva 23 (gospodinjski odjem);</w:t>
      </w:r>
    </w:p>
    <w:p w:rsidR="002A516D" w:rsidRPr="004277E8" w:rsidRDefault="002A516D" w:rsidP="004277E8">
      <w:pPr>
        <w:pStyle w:val="Alinea"/>
        <w:numPr>
          <w:ilvl w:val="0"/>
          <w:numId w:val="17"/>
        </w:numPr>
        <w:spacing w:line="360" w:lineRule="auto"/>
        <w:ind w:firstLine="981"/>
        <w:rPr>
          <w:rFonts w:asciiTheme="minorHAnsi" w:eastAsiaTheme="minorHAnsi" w:hAnsiTheme="minorHAnsi" w:cstheme="minorHAnsi"/>
          <w:sz w:val="24"/>
        </w:rPr>
      </w:pPr>
      <w:r w:rsidRPr="004277E8">
        <w:rPr>
          <w:rFonts w:asciiTheme="minorHAnsi" w:eastAsiaTheme="minorHAnsi" w:hAnsiTheme="minorHAnsi" w:cstheme="minorHAnsi"/>
          <w:sz w:val="24"/>
        </w:rPr>
        <w:t>Jamova cesta 40 (gospodinjski odjem).</w:t>
      </w:r>
    </w:p>
    <w:p w:rsidR="002A516D" w:rsidRPr="004277E8" w:rsidRDefault="002A516D" w:rsidP="004277E8">
      <w:pPr>
        <w:pStyle w:val="Alinea"/>
        <w:numPr>
          <w:ilvl w:val="0"/>
          <w:numId w:val="0"/>
        </w:numPr>
        <w:spacing w:line="360" w:lineRule="auto"/>
        <w:ind w:left="284"/>
        <w:rPr>
          <w:rFonts w:asciiTheme="minorHAnsi" w:eastAsiaTheme="minorHAnsi" w:hAnsiTheme="minorHAnsi" w:cstheme="minorHAnsi"/>
          <w:sz w:val="24"/>
        </w:rPr>
      </w:pPr>
    </w:p>
    <w:p w:rsidR="002A516D" w:rsidRPr="004277E8" w:rsidRDefault="002A516D" w:rsidP="004277E8">
      <w:pPr>
        <w:pStyle w:val="Alinea"/>
        <w:numPr>
          <w:ilvl w:val="0"/>
          <w:numId w:val="0"/>
        </w:numPr>
        <w:spacing w:line="360" w:lineRule="auto"/>
        <w:ind w:left="284"/>
        <w:rPr>
          <w:rFonts w:asciiTheme="minorHAnsi" w:eastAsiaTheme="minorHAnsi" w:hAnsiTheme="minorHAnsi" w:cstheme="minorHAnsi"/>
          <w:sz w:val="24"/>
        </w:rPr>
      </w:pPr>
      <w:r w:rsidRPr="004277E8">
        <w:rPr>
          <w:rFonts w:asciiTheme="minorHAnsi" w:eastAsiaTheme="minorHAnsi" w:hAnsiTheme="minorHAnsi" w:cstheme="minorHAnsi"/>
          <w:sz w:val="24"/>
        </w:rPr>
        <w:t>Vrsta, lastnosti, kakovost in opis predmeta pogodbe so natančneje opredeljeni v razpisni dokumentaciji javnega naročila.</w:t>
      </w:r>
    </w:p>
    <w:p w:rsidR="002A516D" w:rsidRPr="004277E8" w:rsidRDefault="002A516D" w:rsidP="004277E8">
      <w:pPr>
        <w:pStyle w:val="Alinea"/>
        <w:numPr>
          <w:ilvl w:val="0"/>
          <w:numId w:val="0"/>
        </w:numPr>
        <w:spacing w:line="360" w:lineRule="auto"/>
        <w:ind w:left="284" w:firstLine="73"/>
        <w:rPr>
          <w:rFonts w:asciiTheme="minorHAnsi" w:eastAsiaTheme="minorHAnsi" w:hAnsiTheme="minorHAnsi" w:cstheme="minorHAnsi"/>
          <w:szCs w:val="20"/>
        </w:rPr>
      </w:pPr>
    </w:p>
    <w:p w:rsidR="002A516D" w:rsidRPr="004277E8" w:rsidRDefault="002A516D" w:rsidP="004277E8">
      <w:pPr>
        <w:spacing w:line="360" w:lineRule="auto"/>
        <w:jc w:val="center"/>
        <w:rPr>
          <w:rFonts w:asciiTheme="minorHAnsi" w:hAnsiTheme="minorHAnsi" w:cstheme="minorHAnsi"/>
          <w:b/>
        </w:rPr>
      </w:pPr>
      <w:r w:rsidRPr="004277E8">
        <w:rPr>
          <w:rFonts w:asciiTheme="minorHAnsi" w:hAnsiTheme="minorHAnsi" w:cstheme="minorHAnsi"/>
          <w:b/>
        </w:rPr>
        <w:t>3 . člen</w:t>
      </w:r>
    </w:p>
    <w:p w:rsidR="002A516D" w:rsidRPr="004277E8" w:rsidRDefault="002A516D" w:rsidP="004277E8">
      <w:pPr>
        <w:autoSpaceDE w:val="0"/>
        <w:autoSpaceDN w:val="0"/>
        <w:adjustRightInd w:val="0"/>
        <w:spacing w:line="360" w:lineRule="auto"/>
        <w:rPr>
          <w:rFonts w:asciiTheme="minorHAnsi" w:eastAsia="Calibri" w:hAnsiTheme="minorHAnsi" w:cstheme="minorHAnsi"/>
        </w:rPr>
      </w:pPr>
      <w:r w:rsidRPr="004277E8">
        <w:rPr>
          <w:rFonts w:asciiTheme="minorHAnsi" w:hAnsiTheme="minorHAnsi" w:cstheme="minorHAnsi"/>
        </w:rPr>
        <w:t>Naročnik kupuje predmet pogodbe, dobavitelj pa se zavezuje, da j</w:t>
      </w:r>
      <w:r w:rsidRPr="004277E8">
        <w:rPr>
          <w:rFonts w:asciiTheme="minorHAnsi" w:eastAsia="Calibri" w:hAnsiTheme="minorHAnsi" w:cstheme="minorHAnsi"/>
        </w:rPr>
        <w:t>e predmet pogodbe v skladu z zahtevami naročnika opredeljenimi v razpisni dokumentaciji, objavljeni na Portalu javnih naročil, št_________ JN   /201</w:t>
      </w:r>
      <w:r w:rsidR="00164BDA" w:rsidRPr="004277E8">
        <w:rPr>
          <w:rFonts w:asciiTheme="minorHAnsi" w:eastAsia="Calibri" w:hAnsiTheme="minorHAnsi" w:cstheme="minorHAnsi"/>
        </w:rPr>
        <w:t>7</w:t>
      </w:r>
      <w:r w:rsidRPr="004277E8">
        <w:rPr>
          <w:rFonts w:asciiTheme="minorHAnsi" w:eastAsia="Calibri" w:hAnsiTheme="minorHAnsi" w:cstheme="minorHAnsi"/>
        </w:rPr>
        <w:t>, z dne ………….. . Razpisna dokumentacija in celotna ponudbena dokumentacija sta sestavni del te pogodbe.</w:t>
      </w: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autoSpaceDE w:val="0"/>
        <w:autoSpaceDN w:val="0"/>
        <w:adjustRightInd w:val="0"/>
        <w:spacing w:line="360" w:lineRule="auto"/>
        <w:rPr>
          <w:rFonts w:asciiTheme="minorHAnsi" w:hAnsiTheme="minorHAnsi" w:cstheme="minorHAnsi"/>
        </w:rPr>
      </w:pPr>
      <w:r w:rsidRPr="004277E8">
        <w:rPr>
          <w:rFonts w:asciiTheme="minorHAnsi" w:hAnsiTheme="minorHAnsi" w:cstheme="minorHAnsi"/>
        </w:rPr>
        <w:t xml:space="preserve">Dobavitelj mora pri izvajanju pogodbenih obveznosti, ki so predmet te pogodbe, upoštevati vso veljavno slovensko zakonodajo. </w:t>
      </w:r>
    </w:p>
    <w:p w:rsidR="002A516D" w:rsidRPr="004277E8" w:rsidRDefault="002A516D" w:rsidP="004277E8">
      <w:pPr>
        <w:autoSpaceDE w:val="0"/>
        <w:autoSpaceDN w:val="0"/>
        <w:adjustRightInd w:val="0"/>
        <w:spacing w:line="360" w:lineRule="auto"/>
        <w:rPr>
          <w:rFonts w:asciiTheme="minorHAnsi" w:eastAsia="Calibri" w:hAnsiTheme="minorHAnsi" w:cstheme="minorHAnsi"/>
        </w:rPr>
      </w:pPr>
      <w:r w:rsidRPr="004277E8">
        <w:rPr>
          <w:rFonts w:asciiTheme="minorHAnsi" w:hAnsiTheme="minorHAnsi" w:cstheme="minorHAnsi"/>
        </w:rPr>
        <w:t>Dobavitelj mora zagotoviti, da bo dobavljeno blago skladno z veljavnimi predpisi in tehničnimi specifikacijami.</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Dobavitelj se zaveže opraviti v pogodbi določene storitve dobave, naročnik pa se zaveže, da mu bo za to plačal pogodbeno ceno. Sestavni de te pogodbe so pogoji določeni z razpisno dokumentacijo.</w:t>
      </w:r>
    </w:p>
    <w:p w:rsidR="002A516D" w:rsidRPr="004277E8" w:rsidRDefault="002A516D" w:rsidP="004277E8">
      <w:pPr>
        <w:pStyle w:val="ListParagraph"/>
        <w:spacing w:line="360" w:lineRule="auto"/>
        <w:jc w:val="center"/>
        <w:rPr>
          <w:rFonts w:asciiTheme="minorHAnsi" w:hAnsiTheme="minorHAnsi" w:cstheme="minorHAnsi"/>
          <w:b/>
        </w:rPr>
      </w:pPr>
    </w:p>
    <w:p w:rsidR="002A516D" w:rsidRPr="004277E8" w:rsidRDefault="002A516D" w:rsidP="004277E8">
      <w:pPr>
        <w:pStyle w:val="ListParagraph"/>
        <w:numPr>
          <w:ilvl w:val="0"/>
          <w:numId w:val="23"/>
        </w:numPr>
        <w:spacing w:before="200" w:line="360" w:lineRule="auto"/>
        <w:jc w:val="center"/>
        <w:rPr>
          <w:rFonts w:asciiTheme="minorHAnsi" w:hAnsiTheme="minorHAnsi" w:cstheme="minorHAnsi"/>
          <w:b/>
        </w:rPr>
      </w:pPr>
      <w:r w:rsidRPr="004277E8">
        <w:rPr>
          <w:rFonts w:asciiTheme="minorHAnsi" w:hAnsiTheme="minorHAnsi" w:cstheme="minorHAnsi"/>
          <w:b/>
        </w:rPr>
        <w:t>člen – Pogodbena vrednost</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Za odjemno mesto velja enotna cena ali cena za višjo tarifo (VT) in manjšo tarifo (MT), določena v EUR/kWH; DDV se obračuna posebej. </w:t>
      </w:r>
    </w:p>
    <w:p w:rsidR="002A516D" w:rsidRPr="004277E8" w:rsidRDefault="002A516D" w:rsidP="004277E8">
      <w:pPr>
        <w:spacing w:line="360" w:lineRule="auto"/>
        <w:ind w:firstLine="708"/>
        <w:rPr>
          <w:rFonts w:asciiTheme="minorHAnsi" w:hAnsiTheme="minorHAnsi" w:cstheme="minorHAnsi"/>
          <w:spacing w:val="2"/>
          <w:szCs w:val="20"/>
        </w:rPr>
      </w:pPr>
      <w:r w:rsidRPr="004277E8">
        <w:rPr>
          <w:rFonts w:asciiTheme="minorHAnsi" w:hAnsiTheme="minorHAnsi" w:cstheme="minorHAnsi"/>
          <w:b/>
          <w:spacing w:val="2"/>
          <w:szCs w:val="20"/>
          <w:u w:val="single"/>
        </w:rPr>
        <w:lastRenderedPageBreak/>
        <w:t>1. sklop</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976"/>
      </w:tblGrid>
      <w:tr w:rsidR="002A516D" w:rsidRPr="004277E8" w:rsidTr="00EC40B9">
        <w:tc>
          <w:tcPr>
            <w:tcW w:w="2552" w:type="dxa"/>
            <w:shd w:val="clear" w:color="auto" w:fill="auto"/>
            <w:vAlign w:val="center"/>
          </w:tcPr>
          <w:p w:rsidR="002A516D" w:rsidRPr="004277E8" w:rsidRDefault="002A516D" w:rsidP="004277E8">
            <w:pPr>
              <w:spacing w:line="360" w:lineRule="auto"/>
              <w:jc w:val="center"/>
              <w:rPr>
                <w:rFonts w:asciiTheme="minorHAnsi" w:hAnsiTheme="minorHAnsi" w:cstheme="minorHAnsi"/>
                <w:b/>
                <w:spacing w:val="2"/>
                <w:szCs w:val="20"/>
                <w:u w:val="single"/>
              </w:rPr>
            </w:pPr>
            <w:r w:rsidRPr="004277E8">
              <w:rPr>
                <w:rFonts w:asciiTheme="minorHAnsi" w:hAnsiTheme="minorHAnsi" w:cstheme="minorHAnsi"/>
                <w:b/>
                <w:spacing w:val="2"/>
                <w:szCs w:val="20"/>
                <w:u w:val="single"/>
              </w:rPr>
              <w:t>Tarifa</w:t>
            </w:r>
          </w:p>
        </w:tc>
        <w:tc>
          <w:tcPr>
            <w:tcW w:w="2976" w:type="dxa"/>
            <w:shd w:val="clear" w:color="auto" w:fill="auto"/>
          </w:tcPr>
          <w:p w:rsidR="002A516D" w:rsidRPr="004277E8" w:rsidRDefault="002A516D" w:rsidP="004277E8">
            <w:pPr>
              <w:spacing w:line="360" w:lineRule="auto"/>
              <w:rPr>
                <w:rFonts w:asciiTheme="minorHAnsi" w:hAnsiTheme="minorHAnsi" w:cstheme="minorHAnsi"/>
                <w:spacing w:val="2"/>
                <w:szCs w:val="20"/>
              </w:rPr>
            </w:pPr>
            <w:r w:rsidRPr="004277E8">
              <w:rPr>
                <w:rFonts w:asciiTheme="minorHAnsi" w:hAnsiTheme="minorHAnsi" w:cstheme="minorHAnsi"/>
                <w:spacing w:val="2"/>
                <w:szCs w:val="20"/>
              </w:rPr>
              <w:t>Cena brez DDV (EUR/kWh)</w:t>
            </w:r>
          </w:p>
        </w:tc>
      </w:tr>
      <w:tr w:rsidR="002A516D" w:rsidRPr="004277E8" w:rsidTr="00EC40B9">
        <w:tc>
          <w:tcPr>
            <w:tcW w:w="2552" w:type="dxa"/>
            <w:shd w:val="clear" w:color="auto" w:fill="auto"/>
          </w:tcPr>
          <w:p w:rsidR="002A516D" w:rsidRPr="004277E8" w:rsidRDefault="002A516D" w:rsidP="004277E8">
            <w:pPr>
              <w:spacing w:line="360" w:lineRule="auto"/>
              <w:jc w:val="center"/>
              <w:rPr>
                <w:rFonts w:asciiTheme="minorHAnsi" w:hAnsiTheme="minorHAnsi" w:cstheme="minorHAnsi"/>
                <w:b/>
                <w:spacing w:val="2"/>
                <w:szCs w:val="20"/>
              </w:rPr>
            </w:pPr>
            <w:r w:rsidRPr="004277E8">
              <w:rPr>
                <w:rFonts w:asciiTheme="minorHAnsi" w:hAnsiTheme="minorHAnsi" w:cstheme="minorHAnsi"/>
                <w:b/>
                <w:spacing w:val="2"/>
                <w:szCs w:val="20"/>
              </w:rPr>
              <w:t>Cena ET v EUR/kWh</w:t>
            </w:r>
          </w:p>
        </w:tc>
        <w:tc>
          <w:tcPr>
            <w:tcW w:w="2976" w:type="dxa"/>
            <w:shd w:val="clear" w:color="auto" w:fill="auto"/>
            <w:vAlign w:val="center"/>
          </w:tcPr>
          <w:p w:rsidR="002A516D" w:rsidRPr="004277E8" w:rsidRDefault="002A516D" w:rsidP="004277E8">
            <w:pPr>
              <w:spacing w:line="360" w:lineRule="auto"/>
              <w:jc w:val="center"/>
              <w:rPr>
                <w:rFonts w:asciiTheme="minorHAnsi" w:hAnsiTheme="minorHAnsi" w:cstheme="minorHAnsi"/>
                <w:spacing w:val="2"/>
                <w:szCs w:val="20"/>
              </w:rPr>
            </w:pPr>
          </w:p>
        </w:tc>
      </w:tr>
      <w:tr w:rsidR="002A516D" w:rsidRPr="004277E8" w:rsidTr="00EC40B9">
        <w:tc>
          <w:tcPr>
            <w:tcW w:w="2552" w:type="dxa"/>
            <w:shd w:val="clear" w:color="auto" w:fill="auto"/>
          </w:tcPr>
          <w:p w:rsidR="002A516D" w:rsidRPr="004277E8" w:rsidRDefault="002A516D" w:rsidP="004277E8">
            <w:pPr>
              <w:spacing w:line="360" w:lineRule="auto"/>
              <w:jc w:val="center"/>
              <w:rPr>
                <w:rFonts w:asciiTheme="minorHAnsi" w:hAnsiTheme="minorHAnsi" w:cstheme="minorHAnsi"/>
                <w:b/>
                <w:spacing w:val="2"/>
                <w:szCs w:val="20"/>
              </w:rPr>
            </w:pPr>
            <w:r w:rsidRPr="004277E8">
              <w:rPr>
                <w:rFonts w:asciiTheme="minorHAnsi" w:hAnsiTheme="minorHAnsi" w:cstheme="minorHAnsi"/>
                <w:b/>
                <w:spacing w:val="2"/>
                <w:szCs w:val="20"/>
              </w:rPr>
              <w:t>Cena VT v EUR/kWh</w:t>
            </w:r>
          </w:p>
        </w:tc>
        <w:tc>
          <w:tcPr>
            <w:tcW w:w="2976" w:type="dxa"/>
            <w:shd w:val="clear" w:color="auto" w:fill="auto"/>
          </w:tcPr>
          <w:p w:rsidR="002A516D" w:rsidRPr="004277E8" w:rsidRDefault="002A516D" w:rsidP="004277E8">
            <w:pPr>
              <w:spacing w:line="360" w:lineRule="auto"/>
              <w:rPr>
                <w:rFonts w:asciiTheme="minorHAnsi" w:hAnsiTheme="minorHAnsi" w:cstheme="minorHAnsi"/>
                <w:spacing w:val="2"/>
                <w:szCs w:val="20"/>
              </w:rPr>
            </w:pPr>
          </w:p>
        </w:tc>
      </w:tr>
      <w:tr w:rsidR="002A516D" w:rsidRPr="004277E8" w:rsidTr="00EC40B9">
        <w:tc>
          <w:tcPr>
            <w:tcW w:w="2552" w:type="dxa"/>
            <w:shd w:val="clear" w:color="auto" w:fill="auto"/>
          </w:tcPr>
          <w:p w:rsidR="002A516D" w:rsidRPr="004277E8" w:rsidRDefault="002A516D" w:rsidP="004277E8">
            <w:pPr>
              <w:spacing w:line="360" w:lineRule="auto"/>
              <w:jc w:val="center"/>
              <w:rPr>
                <w:rFonts w:asciiTheme="minorHAnsi" w:hAnsiTheme="minorHAnsi" w:cstheme="minorHAnsi"/>
                <w:b/>
                <w:spacing w:val="2"/>
                <w:szCs w:val="20"/>
              </w:rPr>
            </w:pPr>
            <w:r w:rsidRPr="004277E8">
              <w:rPr>
                <w:rFonts w:asciiTheme="minorHAnsi" w:hAnsiTheme="minorHAnsi" w:cstheme="minorHAnsi"/>
                <w:b/>
                <w:spacing w:val="2"/>
                <w:szCs w:val="20"/>
              </w:rPr>
              <w:t>Cena MT v EUR/kWh</w:t>
            </w:r>
          </w:p>
        </w:tc>
        <w:tc>
          <w:tcPr>
            <w:tcW w:w="2976" w:type="dxa"/>
            <w:shd w:val="clear" w:color="auto" w:fill="auto"/>
          </w:tcPr>
          <w:p w:rsidR="002A516D" w:rsidRPr="004277E8" w:rsidRDefault="002A516D" w:rsidP="004277E8">
            <w:pPr>
              <w:spacing w:line="360" w:lineRule="auto"/>
              <w:rPr>
                <w:rFonts w:asciiTheme="minorHAnsi" w:hAnsiTheme="minorHAnsi" w:cstheme="minorHAnsi"/>
                <w:spacing w:val="2"/>
                <w:szCs w:val="20"/>
              </w:rPr>
            </w:pPr>
          </w:p>
        </w:tc>
      </w:tr>
    </w:tbl>
    <w:p w:rsidR="002A516D" w:rsidRPr="004277E8" w:rsidRDefault="002A516D" w:rsidP="004277E8">
      <w:pPr>
        <w:spacing w:line="360" w:lineRule="auto"/>
        <w:rPr>
          <w:rFonts w:asciiTheme="minorHAnsi" w:hAnsiTheme="minorHAnsi" w:cstheme="minorHAnsi"/>
          <w:b/>
          <w:spacing w:val="2"/>
          <w:szCs w:val="20"/>
          <w:u w:val="single"/>
        </w:rPr>
      </w:pPr>
    </w:p>
    <w:p w:rsidR="002A516D" w:rsidRPr="004277E8" w:rsidRDefault="002A516D" w:rsidP="004277E8">
      <w:pPr>
        <w:spacing w:line="360" w:lineRule="auto"/>
        <w:ind w:firstLine="708"/>
        <w:rPr>
          <w:rFonts w:asciiTheme="minorHAnsi" w:hAnsiTheme="minorHAnsi" w:cstheme="minorHAnsi"/>
          <w:spacing w:val="2"/>
          <w:szCs w:val="20"/>
        </w:rPr>
      </w:pPr>
      <w:r w:rsidRPr="004277E8">
        <w:rPr>
          <w:rFonts w:asciiTheme="minorHAnsi" w:hAnsiTheme="minorHAnsi" w:cstheme="minorHAnsi"/>
          <w:b/>
          <w:spacing w:val="2"/>
          <w:szCs w:val="20"/>
          <w:u w:val="single"/>
        </w:rPr>
        <w:t>2. sklop</w:t>
      </w:r>
    </w:p>
    <w:tbl>
      <w:tblPr>
        <w:tblW w:w="5451"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3003"/>
      </w:tblGrid>
      <w:tr w:rsidR="002A516D" w:rsidRPr="004277E8" w:rsidTr="00EC40B9">
        <w:tc>
          <w:tcPr>
            <w:tcW w:w="2448" w:type="dxa"/>
            <w:shd w:val="clear" w:color="auto" w:fill="auto"/>
            <w:vAlign w:val="center"/>
          </w:tcPr>
          <w:p w:rsidR="002A516D" w:rsidRPr="004277E8" w:rsidRDefault="002A516D" w:rsidP="004277E8">
            <w:pPr>
              <w:spacing w:line="360" w:lineRule="auto"/>
              <w:jc w:val="center"/>
              <w:rPr>
                <w:rFonts w:asciiTheme="minorHAnsi" w:hAnsiTheme="minorHAnsi" w:cstheme="minorHAnsi"/>
                <w:b/>
                <w:spacing w:val="2"/>
                <w:szCs w:val="20"/>
                <w:u w:val="single"/>
              </w:rPr>
            </w:pPr>
            <w:r w:rsidRPr="004277E8">
              <w:rPr>
                <w:rFonts w:asciiTheme="minorHAnsi" w:hAnsiTheme="minorHAnsi" w:cstheme="minorHAnsi"/>
                <w:b/>
                <w:spacing w:val="2"/>
                <w:szCs w:val="20"/>
                <w:u w:val="single"/>
              </w:rPr>
              <w:t>Tarifa</w:t>
            </w:r>
          </w:p>
        </w:tc>
        <w:tc>
          <w:tcPr>
            <w:tcW w:w="3003" w:type="dxa"/>
            <w:shd w:val="clear" w:color="auto" w:fill="auto"/>
          </w:tcPr>
          <w:p w:rsidR="002A516D" w:rsidRPr="004277E8" w:rsidRDefault="002A516D" w:rsidP="004277E8">
            <w:pPr>
              <w:spacing w:line="360" w:lineRule="auto"/>
              <w:rPr>
                <w:rFonts w:asciiTheme="minorHAnsi" w:hAnsiTheme="minorHAnsi" w:cstheme="minorHAnsi"/>
                <w:spacing w:val="2"/>
                <w:szCs w:val="20"/>
              </w:rPr>
            </w:pPr>
            <w:r w:rsidRPr="004277E8">
              <w:rPr>
                <w:rFonts w:asciiTheme="minorHAnsi" w:hAnsiTheme="minorHAnsi" w:cstheme="minorHAnsi"/>
                <w:spacing w:val="2"/>
                <w:szCs w:val="20"/>
              </w:rPr>
              <w:t>Cena brez DDV</w:t>
            </w:r>
          </w:p>
          <w:p w:rsidR="002A516D" w:rsidRPr="004277E8" w:rsidRDefault="002A516D" w:rsidP="004277E8">
            <w:pPr>
              <w:spacing w:line="360" w:lineRule="auto"/>
              <w:rPr>
                <w:rFonts w:asciiTheme="minorHAnsi" w:hAnsiTheme="minorHAnsi" w:cstheme="minorHAnsi"/>
                <w:spacing w:val="2"/>
                <w:szCs w:val="20"/>
              </w:rPr>
            </w:pPr>
            <w:r w:rsidRPr="004277E8">
              <w:rPr>
                <w:rFonts w:asciiTheme="minorHAnsi" w:hAnsiTheme="minorHAnsi" w:cstheme="minorHAnsi"/>
                <w:spacing w:val="2"/>
                <w:szCs w:val="20"/>
              </w:rPr>
              <w:t>(EUR/kWh)</w:t>
            </w:r>
          </w:p>
        </w:tc>
      </w:tr>
      <w:tr w:rsidR="002A516D" w:rsidRPr="004277E8" w:rsidTr="00EC40B9">
        <w:tc>
          <w:tcPr>
            <w:tcW w:w="2448" w:type="dxa"/>
            <w:shd w:val="clear" w:color="auto" w:fill="auto"/>
          </w:tcPr>
          <w:p w:rsidR="002A516D" w:rsidRPr="004277E8" w:rsidRDefault="002A516D" w:rsidP="004277E8">
            <w:pPr>
              <w:spacing w:line="360" w:lineRule="auto"/>
              <w:jc w:val="center"/>
              <w:rPr>
                <w:rFonts w:asciiTheme="minorHAnsi" w:hAnsiTheme="minorHAnsi" w:cstheme="minorHAnsi"/>
                <w:b/>
                <w:spacing w:val="2"/>
                <w:szCs w:val="20"/>
              </w:rPr>
            </w:pPr>
            <w:r w:rsidRPr="004277E8">
              <w:rPr>
                <w:rFonts w:asciiTheme="minorHAnsi" w:hAnsiTheme="minorHAnsi" w:cstheme="minorHAnsi"/>
                <w:b/>
                <w:spacing w:val="2"/>
                <w:szCs w:val="20"/>
              </w:rPr>
              <w:t>Cena ET v EUR/kWh</w:t>
            </w:r>
          </w:p>
        </w:tc>
        <w:tc>
          <w:tcPr>
            <w:tcW w:w="3003" w:type="dxa"/>
            <w:shd w:val="clear" w:color="auto" w:fill="auto"/>
          </w:tcPr>
          <w:p w:rsidR="002A516D" w:rsidRPr="004277E8" w:rsidRDefault="002A516D" w:rsidP="004277E8">
            <w:pPr>
              <w:spacing w:line="360" w:lineRule="auto"/>
              <w:rPr>
                <w:rFonts w:asciiTheme="minorHAnsi" w:hAnsiTheme="minorHAnsi" w:cstheme="minorHAnsi"/>
                <w:spacing w:val="2"/>
                <w:szCs w:val="20"/>
              </w:rPr>
            </w:pPr>
          </w:p>
        </w:tc>
      </w:tr>
      <w:tr w:rsidR="002A516D" w:rsidRPr="004277E8" w:rsidTr="00EC40B9">
        <w:tc>
          <w:tcPr>
            <w:tcW w:w="2448" w:type="dxa"/>
            <w:shd w:val="clear" w:color="auto" w:fill="auto"/>
          </w:tcPr>
          <w:p w:rsidR="002A516D" w:rsidRPr="004277E8" w:rsidRDefault="002A516D" w:rsidP="004277E8">
            <w:pPr>
              <w:spacing w:line="360" w:lineRule="auto"/>
              <w:jc w:val="center"/>
              <w:rPr>
                <w:rFonts w:asciiTheme="minorHAnsi" w:hAnsiTheme="minorHAnsi" w:cstheme="minorHAnsi"/>
                <w:b/>
                <w:spacing w:val="2"/>
                <w:szCs w:val="20"/>
              </w:rPr>
            </w:pPr>
            <w:r w:rsidRPr="004277E8">
              <w:rPr>
                <w:rFonts w:asciiTheme="minorHAnsi" w:hAnsiTheme="minorHAnsi" w:cstheme="minorHAnsi"/>
                <w:b/>
                <w:spacing w:val="2"/>
                <w:szCs w:val="20"/>
              </w:rPr>
              <w:t>Cena VT v EUR/kWh</w:t>
            </w:r>
          </w:p>
        </w:tc>
        <w:tc>
          <w:tcPr>
            <w:tcW w:w="3003" w:type="dxa"/>
            <w:shd w:val="clear" w:color="auto" w:fill="auto"/>
          </w:tcPr>
          <w:p w:rsidR="002A516D" w:rsidRPr="004277E8" w:rsidRDefault="002A516D" w:rsidP="004277E8">
            <w:pPr>
              <w:spacing w:line="360" w:lineRule="auto"/>
              <w:rPr>
                <w:rFonts w:asciiTheme="minorHAnsi" w:hAnsiTheme="minorHAnsi" w:cstheme="minorHAnsi"/>
                <w:spacing w:val="2"/>
                <w:szCs w:val="20"/>
              </w:rPr>
            </w:pPr>
          </w:p>
        </w:tc>
      </w:tr>
      <w:tr w:rsidR="002A516D" w:rsidRPr="004277E8" w:rsidTr="00EC40B9">
        <w:tc>
          <w:tcPr>
            <w:tcW w:w="2448" w:type="dxa"/>
            <w:shd w:val="clear" w:color="auto" w:fill="auto"/>
          </w:tcPr>
          <w:p w:rsidR="002A516D" w:rsidRPr="004277E8" w:rsidRDefault="002A516D" w:rsidP="004277E8">
            <w:pPr>
              <w:spacing w:line="360" w:lineRule="auto"/>
              <w:jc w:val="center"/>
              <w:rPr>
                <w:rFonts w:asciiTheme="minorHAnsi" w:hAnsiTheme="minorHAnsi" w:cstheme="minorHAnsi"/>
                <w:b/>
                <w:spacing w:val="2"/>
                <w:szCs w:val="20"/>
              </w:rPr>
            </w:pPr>
            <w:r w:rsidRPr="004277E8">
              <w:rPr>
                <w:rFonts w:asciiTheme="minorHAnsi" w:hAnsiTheme="minorHAnsi" w:cstheme="minorHAnsi"/>
                <w:b/>
                <w:spacing w:val="2"/>
                <w:szCs w:val="20"/>
              </w:rPr>
              <w:t>Cena MT v EUR/kWh</w:t>
            </w:r>
          </w:p>
        </w:tc>
        <w:tc>
          <w:tcPr>
            <w:tcW w:w="3003" w:type="dxa"/>
            <w:shd w:val="clear" w:color="auto" w:fill="auto"/>
          </w:tcPr>
          <w:p w:rsidR="002A516D" w:rsidRPr="004277E8" w:rsidRDefault="002A516D" w:rsidP="004277E8">
            <w:pPr>
              <w:spacing w:line="360" w:lineRule="auto"/>
              <w:rPr>
                <w:rFonts w:asciiTheme="minorHAnsi" w:hAnsiTheme="minorHAnsi" w:cstheme="minorHAnsi"/>
                <w:spacing w:val="2"/>
                <w:szCs w:val="20"/>
              </w:rPr>
            </w:pPr>
          </w:p>
        </w:tc>
      </w:tr>
    </w:tbl>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Pogodbene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Pogodbeni stranki se sporazumeta, da so pogodbene cene nespremenljive, ne glede na spremembe drugih kalkulativnih elementov cen. Dobavitelj ni upravičen do nobenih dodatnih plačil.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Obračun porabljene električne energije se izvrši glede na dejansko porabo, oziroma po principu pavšalnega plačila s poračunom.</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Naročnik ni zavezan nabaviti točno določene količine električne energije, nabava električne energije bo odvisna od potreb naročnika.</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Cena za uporabo omrežja ni všteta v ceni energije in se obračuna skladno z veljavno zakonodajo ob posamezni fakturi.</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Količine, cene in izvedbeni pogoji</w:t>
      </w:r>
    </w:p>
    <w:p w:rsidR="00164BDA" w:rsidRPr="004277E8" w:rsidRDefault="00164BDA" w:rsidP="004277E8">
      <w:pPr>
        <w:tabs>
          <w:tab w:val="left" w:pos="7655"/>
        </w:tabs>
        <w:autoSpaceDE w:val="0"/>
        <w:autoSpaceDN w:val="0"/>
        <w:adjustRightInd w:val="0"/>
        <w:spacing w:line="360" w:lineRule="auto"/>
        <w:rPr>
          <w:rFonts w:asciiTheme="minorHAnsi" w:hAnsiTheme="minorHAnsi" w:cstheme="minorHAnsi"/>
        </w:rPr>
      </w:pPr>
    </w:p>
    <w:p w:rsidR="002A516D" w:rsidRPr="004277E8" w:rsidRDefault="002A516D" w:rsidP="004277E8">
      <w:pPr>
        <w:tabs>
          <w:tab w:val="left" w:pos="7655"/>
        </w:tabs>
        <w:autoSpaceDE w:val="0"/>
        <w:autoSpaceDN w:val="0"/>
        <w:adjustRightInd w:val="0"/>
        <w:spacing w:line="360" w:lineRule="auto"/>
        <w:rPr>
          <w:rFonts w:asciiTheme="minorHAnsi" w:hAnsiTheme="minorHAnsi" w:cstheme="minorHAnsi"/>
        </w:rPr>
      </w:pPr>
      <w:r w:rsidRPr="004277E8">
        <w:rPr>
          <w:rFonts w:asciiTheme="minorHAnsi" w:hAnsiTheme="minorHAnsi" w:cstheme="minorHAnsi"/>
        </w:rPr>
        <w:lastRenderedPageBreak/>
        <w:t>Naročnik se ne zavezuje skleniti pogodbe za natančno določen obseg posla, pač pa za okviren obseg kot je razviden iz razpisne dokumentacije, z možnostjo povečanja ali zmanjšanja za 30%.</w:t>
      </w:r>
    </w:p>
    <w:p w:rsidR="002A516D" w:rsidRPr="004277E8" w:rsidRDefault="002A516D" w:rsidP="004277E8">
      <w:pPr>
        <w:spacing w:line="360" w:lineRule="auto"/>
        <w:rPr>
          <w:rFonts w:asciiTheme="minorHAnsi" w:hAnsiTheme="minorHAnsi" w:cstheme="minorHAnsi"/>
        </w:rPr>
      </w:pPr>
      <w:r w:rsidRPr="004277E8">
        <w:rPr>
          <w:rFonts w:asciiTheme="minorHAnsi" w:eastAsia="Calibri" w:hAnsiTheme="minorHAnsi" w:cstheme="minorHAnsi"/>
        </w:rPr>
        <w:t>Dobavitelj se obvezuje, da bo začel z dobavo predmeta pogodbe na dan ____________, oziroma z dnem, ko merilna mesta preidejo v bilančno skupino dobavitelja. Pogodbeni rok se lahko spremeni le v primeru nastopa višje sile, sicer bo naročnik ponudniku od pogodbene vrednosti (v EUR z DDV) za vsak dan zamude zaračunal pogodbeno kazen 0,3</w:t>
      </w:r>
      <w:r w:rsidRPr="004277E8">
        <w:rPr>
          <w:rStyle w:val="BodyTextChar"/>
          <w:rFonts w:asciiTheme="minorHAnsi" w:hAnsiTheme="minorHAnsi" w:cstheme="minorHAnsi"/>
          <w:color w:val="222222"/>
        </w:rPr>
        <w:t xml:space="preserve"> </w:t>
      </w:r>
      <w:r w:rsidRPr="004277E8">
        <w:rPr>
          <w:rFonts w:asciiTheme="minorHAnsi" w:eastAsia="Arial Unicode MS" w:hAnsiTheme="minorHAnsi" w:cstheme="minorHAnsi"/>
        </w:rPr>
        <w:t>‰</w:t>
      </w:r>
      <w:r w:rsidRPr="004277E8">
        <w:rPr>
          <w:rStyle w:val="st"/>
          <w:rFonts w:asciiTheme="minorHAnsi" w:hAnsiTheme="minorHAnsi" w:cstheme="minorHAnsi"/>
          <w:color w:val="222222"/>
        </w:rPr>
        <w:t xml:space="preserve"> od pogodbene vrednosti</w:t>
      </w:r>
      <w:r w:rsidRPr="004277E8">
        <w:rPr>
          <w:rFonts w:asciiTheme="minorHAnsi" w:eastAsia="Calibri" w:hAnsiTheme="minorHAnsi" w:cstheme="minorHAnsi"/>
        </w:rPr>
        <w:t>, kar bo upošteval pri končnem izplačilu.</w:t>
      </w:r>
      <w:r w:rsidRPr="004277E8">
        <w:rPr>
          <w:rFonts w:asciiTheme="minorHAnsi" w:hAnsiTheme="minorHAnsi" w:cstheme="minorHAnsi"/>
        </w:rPr>
        <w:t xml:space="preserve"> Skupni znesek pogodbene kazni ne sme presegati 10% (deset odstotkov) od pogodbene vrednosti.</w:t>
      </w: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autoSpaceDE w:val="0"/>
        <w:autoSpaceDN w:val="0"/>
        <w:adjustRightInd w:val="0"/>
        <w:spacing w:line="360" w:lineRule="auto"/>
        <w:rPr>
          <w:rFonts w:asciiTheme="minorHAnsi" w:eastAsia="Calibri" w:hAnsiTheme="minorHAnsi" w:cstheme="minorHAnsi"/>
        </w:rPr>
      </w:pPr>
      <w:r w:rsidRPr="004277E8">
        <w:rPr>
          <w:rFonts w:asciiTheme="minorHAnsi" w:eastAsia="Calibri" w:hAnsiTheme="minorHAnsi" w:cstheme="minorHAnsi"/>
        </w:rPr>
        <w:t>V primeru, da ima naročnik zaradi zamude dobavitelja stroške in škodo, ki presega, v  13. členu te pogodbe določeno pogodbeno kazen, je dobavitelj poleg pogodbene kazni dolžan plačati tudi denarno odškodnino za vse nastale stroške in dejansko škodo zaradi zamude, ki jo bo naročnik  obračunal po prevzemu predmeta pogodbe.</w:t>
      </w: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autoSpaceDE w:val="0"/>
        <w:autoSpaceDN w:val="0"/>
        <w:adjustRightInd w:val="0"/>
        <w:spacing w:line="360" w:lineRule="auto"/>
        <w:rPr>
          <w:rFonts w:asciiTheme="minorHAnsi" w:eastAsia="Calibri" w:hAnsiTheme="minorHAnsi" w:cstheme="minorHAnsi"/>
        </w:rPr>
      </w:pPr>
      <w:r w:rsidRPr="004277E8">
        <w:rPr>
          <w:rFonts w:asciiTheme="minorHAnsi" w:eastAsia="Calibri" w:hAnsiTheme="minorHAnsi" w:cstheme="minorHAnsi"/>
        </w:rPr>
        <w:t>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odjemalca kot dobavitelja. Ugotovljeno razliko dobavitelj v enkratnem znesku poračuna pri naslednjem obračunu za celotno obdobje ugotovljene napake, vendar največ za 3 mesece nazaj.</w:t>
      </w: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autoSpaceDE w:val="0"/>
        <w:autoSpaceDN w:val="0"/>
        <w:adjustRightInd w:val="0"/>
        <w:spacing w:line="360" w:lineRule="auto"/>
        <w:rPr>
          <w:rFonts w:asciiTheme="minorHAnsi" w:eastAsia="Calibri" w:hAnsiTheme="minorHAnsi" w:cstheme="minorHAnsi"/>
        </w:rPr>
      </w:pPr>
    </w:p>
    <w:p w:rsidR="002A516D" w:rsidRPr="004277E8" w:rsidRDefault="002A516D" w:rsidP="004277E8">
      <w:pPr>
        <w:pStyle w:val="ListParagraph"/>
        <w:numPr>
          <w:ilvl w:val="0"/>
          <w:numId w:val="8"/>
        </w:numPr>
        <w:spacing w:before="200" w:line="360" w:lineRule="auto"/>
        <w:ind w:right="-132"/>
        <w:jc w:val="center"/>
        <w:rPr>
          <w:rFonts w:asciiTheme="minorHAnsi" w:eastAsia="Arial Unicode MS" w:hAnsiTheme="minorHAnsi" w:cstheme="minorHAnsi"/>
          <w:b/>
          <w:spacing w:val="2"/>
        </w:rPr>
      </w:pPr>
      <w:r w:rsidRPr="004277E8">
        <w:rPr>
          <w:rFonts w:asciiTheme="minorHAnsi" w:eastAsia="Arial Unicode MS" w:hAnsiTheme="minorHAnsi" w:cstheme="minorHAnsi"/>
          <w:b/>
          <w:spacing w:val="2"/>
        </w:rPr>
        <w:t>člen – Veljavnost pogodbe</w:t>
      </w:r>
    </w:p>
    <w:p w:rsidR="002A516D" w:rsidRPr="004277E8" w:rsidRDefault="002A516D" w:rsidP="004277E8">
      <w:pPr>
        <w:pStyle w:val="ListParagraph"/>
        <w:spacing w:line="360" w:lineRule="auto"/>
        <w:ind w:left="1080" w:right="-132"/>
        <w:rPr>
          <w:rFonts w:asciiTheme="minorHAnsi" w:eastAsia="Arial Unicode MS" w:hAnsiTheme="minorHAnsi" w:cstheme="minorHAnsi"/>
          <w:b/>
          <w:spacing w:val="2"/>
        </w:rPr>
      </w:pPr>
    </w:p>
    <w:p w:rsidR="002A516D" w:rsidRPr="004277E8" w:rsidRDefault="002A516D" w:rsidP="004277E8">
      <w:pPr>
        <w:spacing w:line="360" w:lineRule="auto"/>
        <w:ind w:right="-132"/>
        <w:rPr>
          <w:rFonts w:asciiTheme="minorHAnsi" w:eastAsia="Arial Unicode MS" w:hAnsiTheme="minorHAnsi" w:cstheme="minorHAnsi"/>
          <w:spacing w:val="2"/>
        </w:rPr>
      </w:pPr>
      <w:r w:rsidRPr="004277E8">
        <w:rPr>
          <w:rFonts w:asciiTheme="minorHAnsi" w:eastAsia="Arial Unicode MS" w:hAnsiTheme="minorHAnsi" w:cstheme="minorHAnsi"/>
          <w:spacing w:val="2"/>
        </w:rPr>
        <w:t>Ta pogodba je sklenjena za obdobje treh let, od ___________, oziroma z dnem, ko merilna mesta preidejo v bilančno skupino dobavitelja, do ______________, ali do izvedbe novega postopka s področja predmeta naročila.</w:t>
      </w:r>
    </w:p>
    <w:p w:rsidR="002A516D" w:rsidRPr="004277E8" w:rsidRDefault="002A516D" w:rsidP="004277E8">
      <w:pPr>
        <w:spacing w:line="360" w:lineRule="auto"/>
        <w:ind w:right="-132"/>
        <w:rPr>
          <w:rFonts w:asciiTheme="minorHAnsi" w:eastAsia="Arial Unicode MS" w:hAnsiTheme="minorHAnsi" w:cstheme="minorHAnsi"/>
          <w:spacing w:val="2"/>
        </w:rPr>
      </w:pPr>
    </w:p>
    <w:p w:rsidR="002A516D" w:rsidRPr="004277E8" w:rsidRDefault="002A516D" w:rsidP="004277E8">
      <w:pPr>
        <w:pStyle w:val="ListParagraph"/>
        <w:numPr>
          <w:ilvl w:val="0"/>
          <w:numId w:val="8"/>
        </w:numPr>
        <w:spacing w:before="200" w:line="360" w:lineRule="auto"/>
        <w:ind w:right="-132"/>
        <w:jc w:val="center"/>
        <w:rPr>
          <w:rFonts w:asciiTheme="minorHAnsi" w:eastAsia="Arial Unicode MS" w:hAnsiTheme="minorHAnsi" w:cstheme="minorHAnsi"/>
          <w:b/>
          <w:spacing w:val="2"/>
        </w:rPr>
      </w:pPr>
      <w:r w:rsidRPr="004277E8">
        <w:rPr>
          <w:rFonts w:asciiTheme="minorHAnsi" w:eastAsia="Arial Unicode MS" w:hAnsiTheme="minorHAnsi" w:cstheme="minorHAnsi"/>
          <w:b/>
          <w:spacing w:val="2"/>
        </w:rPr>
        <w:t>člen – Obveznosti naročnika</w:t>
      </w:r>
    </w:p>
    <w:p w:rsidR="002A516D" w:rsidRPr="004277E8" w:rsidRDefault="002A516D" w:rsidP="004277E8">
      <w:pPr>
        <w:spacing w:line="360" w:lineRule="auto"/>
        <w:ind w:right="-132"/>
        <w:rPr>
          <w:rFonts w:asciiTheme="minorHAnsi" w:eastAsia="Arial Unicode MS" w:hAnsiTheme="minorHAnsi" w:cstheme="minorHAnsi"/>
          <w:spacing w:val="2"/>
        </w:rPr>
      </w:pPr>
      <w:r w:rsidRPr="004277E8">
        <w:rPr>
          <w:rFonts w:asciiTheme="minorHAnsi" w:eastAsia="Arial Unicode MS" w:hAnsiTheme="minorHAnsi" w:cstheme="minorHAnsi"/>
          <w:spacing w:val="2"/>
        </w:rPr>
        <w:t>Naročnik bo:</w:t>
      </w:r>
    </w:p>
    <w:p w:rsidR="002A516D" w:rsidRPr="004277E8" w:rsidRDefault="002A516D" w:rsidP="004277E8">
      <w:pPr>
        <w:numPr>
          <w:ilvl w:val="0"/>
          <w:numId w:val="9"/>
        </w:numPr>
        <w:spacing w:line="360" w:lineRule="auto"/>
        <w:ind w:right="-132"/>
        <w:rPr>
          <w:rFonts w:asciiTheme="minorHAnsi" w:eastAsia="Arial Unicode MS" w:hAnsiTheme="minorHAnsi" w:cstheme="minorHAnsi"/>
          <w:spacing w:val="2"/>
        </w:rPr>
      </w:pPr>
      <w:r w:rsidRPr="004277E8">
        <w:rPr>
          <w:rFonts w:asciiTheme="minorHAnsi" w:eastAsia="Arial Unicode MS" w:hAnsiTheme="minorHAnsi" w:cstheme="minorHAnsi"/>
          <w:spacing w:val="2"/>
        </w:rPr>
        <w:t>prevzemal električno energijo na način in pod pogoji, določenimi s to pogodbo in redno plačeval dobavljeno električno energijo, DDV, trošarino na električno energijo, prispevek za učinkovito rabo energije, morebitne druge dodatke, prispevke, davke, ki jih bo predpisal pooblaščen državni organ v dogovorjenih rokih;</w:t>
      </w:r>
    </w:p>
    <w:p w:rsidR="002A516D" w:rsidRPr="004277E8" w:rsidRDefault="002A516D" w:rsidP="004277E8">
      <w:pPr>
        <w:numPr>
          <w:ilvl w:val="0"/>
          <w:numId w:val="9"/>
        </w:numPr>
        <w:spacing w:line="360" w:lineRule="auto"/>
        <w:ind w:right="-132"/>
        <w:rPr>
          <w:rFonts w:asciiTheme="minorHAnsi" w:eastAsia="Arial Unicode MS" w:hAnsiTheme="minorHAnsi" w:cstheme="minorHAnsi"/>
          <w:spacing w:val="2"/>
        </w:rPr>
      </w:pPr>
      <w:r w:rsidRPr="004277E8">
        <w:rPr>
          <w:rFonts w:asciiTheme="minorHAnsi" w:eastAsia="Arial Unicode MS" w:hAnsiTheme="minorHAnsi" w:cstheme="minorHAnsi"/>
          <w:spacing w:val="2"/>
        </w:rPr>
        <w:t>dobavitelju pisno sporočal vsako spremembo lastništva, imena, naziva in prebivališča (sedeža), uvedbo in začetek postopka prisilne poravnave, stečajnega postopka ali postopka likvidacije ter vse spremembe na merilnih mestih, najkasneje v 8-ih dneh po nastali spremembi.</w:t>
      </w:r>
    </w:p>
    <w:p w:rsidR="002A516D" w:rsidRPr="004277E8" w:rsidRDefault="002A516D" w:rsidP="004277E8">
      <w:pPr>
        <w:spacing w:line="360" w:lineRule="auto"/>
        <w:ind w:left="720" w:right="-132"/>
        <w:rPr>
          <w:rFonts w:asciiTheme="minorHAnsi" w:eastAsia="Arial Unicode MS" w:hAnsiTheme="minorHAnsi" w:cstheme="minorHAnsi"/>
          <w:spacing w:val="2"/>
        </w:rPr>
      </w:pPr>
    </w:p>
    <w:p w:rsidR="002A516D" w:rsidRPr="004277E8" w:rsidRDefault="002A516D" w:rsidP="004277E8">
      <w:pPr>
        <w:pStyle w:val="ListParagraph"/>
        <w:spacing w:line="360" w:lineRule="auto"/>
        <w:ind w:left="709" w:right="-132"/>
        <w:rPr>
          <w:rFonts w:asciiTheme="minorHAnsi" w:eastAsia="Arial Unicode MS" w:hAnsiTheme="minorHAnsi" w:cstheme="minorHAnsi"/>
          <w:spacing w:val="2"/>
        </w:rPr>
      </w:pPr>
    </w:p>
    <w:p w:rsidR="002A516D" w:rsidRPr="004277E8" w:rsidRDefault="002A516D" w:rsidP="004277E8">
      <w:pPr>
        <w:pStyle w:val="ListParagraph"/>
        <w:numPr>
          <w:ilvl w:val="0"/>
          <w:numId w:val="8"/>
        </w:numPr>
        <w:spacing w:before="200" w:line="360" w:lineRule="auto"/>
        <w:jc w:val="center"/>
        <w:rPr>
          <w:rFonts w:asciiTheme="minorHAnsi" w:eastAsia="Arial Unicode MS" w:hAnsiTheme="minorHAnsi" w:cstheme="minorHAnsi"/>
          <w:b/>
        </w:rPr>
      </w:pPr>
      <w:r w:rsidRPr="004277E8">
        <w:rPr>
          <w:rFonts w:asciiTheme="minorHAnsi" w:eastAsia="Arial Unicode MS" w:hAnsiTheme="minorHAnsi" w:cstheme="minorHAnsi"/>
          <w:b/>
        </w:rPr>
        <w:t>člen - Obveznosti dobavitelja</w:t>
      </w:r>
    </w:p>
    <w:p w:rsidR="002A516D" w:rsidRPr="004277E8" w:rsidRDefault="002A516D" w:rsidP="004277E8">
      <w:pPr>
        <w:pStyle w:val="ListParagraph"/>
        <w:spacing w:line="360" w:lineRule="auto"/>
        <w:ind w:left="1080"/>
        <w:rPr>
          <w:rFonts w:asciiTheme="minorHAnsi" w:eastAsia="Arial Unicode MS" w:hAnsiTheme="minorHAnsi" w:cstheme="minorHAnsi"/>
          <w:b/>
        </w:rPr>
      </w:pPr>
    </w:p>
    <w:p w:rsidR="002A516D" w:rsidRPr="004277E8" w:rsidRDefault="002A516D" w:rsidP="004277E8">
      <w:pPr>
        <w:spacing w:line="360" w:lineRule="auto"/>
        <w:ind w:right="-132"/>
        <w:rPr>
          <w:rFonts w:asciiTheme="minorHAnsi" w:eastAsia="Arial Unicode MS" w:hAnsiTheme="minorHAnsi" w:cstheme="minorHAnsi"/>
          <w:spacing w:val="2"/>
        </w:rPr>
      </w:pPr>
      <w:r w:rsidRPr="004277E8">
        <w:rPr>
          <w:rFonts w:asciiTheme="minorHAnsi" w:eastAsia="Arial Unicode MS" w:hAnsiTheme="minorHAnsi" w:cstheme="minorHAnsi"/>
          <w:spacing w:val="2"/>
        </w:rPr>
        <w:t xml:space="preserve">Dobavitelj se zavezuje, da bo:  </w:t>
      </w:r>
    </w:p>
    <w:p w:rsidR="002A516D" w:rsidRPr="004277E8" w:rsidRDefault="002A516D" w:rsidP="004277E8">
      <w:pPr>
        <w:pStyle w:val="ListParagraph"/>
        <w:numPr>
          <w:ilvl w:val="3"/>
          <w:numId w:val="25"/>
        </w:numPr>
        <w:spacing w:before="200" w:line="360" w:lineRule="auto"/>
        <w:ind w:left="709" w:right="-132" w:hanging="425"/>
        <w:jc w:val="both"/>
        <w:rPr>
          <w:rFonts w:asciiTheme="minorHAnsi" w:eastAsia="Arial Unicode MS" w:hAnsiTheme="minorHAnsi" w:cstheme="minorHAnsi"/>
          <w:spacing w:val="2"/>
        </w:rPr>
      </w:pPr>
      <w:r w:rsidRPr="004277E8">
        <w:rPr>
          <w:rFonts w:asciiTheme="minorHAnsi" w:eastAsia="Arial Unicode MS" w:hAnsiTheme="minorHAnsi" w:cstheme="minorHAnsi"/>
          <w:spacing w:val="2"/>
        </w:rPr>
        <w:t xml:space="preserve">dobavljal naročniku električno energijo na način in pod pogoji, določenimi s to pogodbo in razpisno dokumentacijo javnega naročila ter v skladu s svojo ponudbo, </w:t>
      </w:r>
    </w:p>
    <w:p w:rsidR="002A516D" w:rsidRPr="004277E8" w:rsidRDefault="002A516D" w:rsidP="004277E8">
      <w:pPr>
        <w:numPr>
          <w:ilvl w:val="0"/>
          <w:numId w:val="25"/>
        </w:numPr>
        <w:spacing w:after="120" w:line="360" w:lineRule="auto"/>
        <w:ind w:right="-132"/>
        <w:jc w:val="both"/>
        <w:rPr>
          <w:rFonts w:asciiTheme="minorHAnsi" w:eastAsia="Arial Unicode MS" w:hAnsiTheme="minorHAnsi" w:cstheme="minorHAnsi"/>
        </w:rPr>
      </w:pPr>
      <w:r w:rsidRPr="004277E8">
        <w:rPr>
          <w:rFonts w:asciiTheme="minorHAnsi" w:eastAsia="Arial Unicode MS" w:hAnsiTheme="minorHAnsi" w:cstheme="minorHAnsi"/>
        </w:rPr>
        <w:t>izvršiti dela strokovno, skladno z veljavnimi predpisi in standardi ter pravili stroke,</w:t>
      </w:r>
    </w:p>
    <w:p w:rsidR="002A516D" w:rsidRPr="004277E8" w:rsidRDefault="002A516D" w:rsidP="004277E8">
      <w:pPr>
        <w:pStyle w:val="ListParagraph"/>
        <w:numPr>
          <w:ilvl w:val="3"/>
          <w:numId w:val="25"/>
        </w:numPr>
        <w:spacing w:before="200" w:line="360" w:lineRule="auto"/>
        <w:ind w:left="709" w:right="-132" w:hanging="425"/>
        <w:jc w:val="both"/>
        <w:rPr>
          <w:rFonts w:asciiTheme="minorHAnsi" w:eastAsia="Arial Unicode MS" w:hAnsiTheme="minorHAnsi" w:cstheme="minorHAnsi"/>
          <w:spacing w:val="2"/>
        </w:rPr>
      </w:pPr>
      <w:r w:rsidRPr="004277E8">
        <w:rPr>
          <w:rFonts w:asciiTheme="minorHAnsi" w:eastAsia="Arial Unicode MS" w:hAnsiTheme="minorHAnsi" w:cstheme="minorHAnsi"/>
          <w:spacing w:val="2"/>
        </w:rPr>
        <w:t xml:space="preserve">izvajal svoje pogodbene obveznosti v dogovorjenih rokih;  </w:t>
      </w:r>
    </w:p>
    <w:p w:rsidR="002A516D" w:rsidRPr="004277E8" w:rsidRDefault="002A516D" w:rsidP="004277E8">
      <w:pPr>
        <w:pStyle w:val="ListParagraph"/>
        <w:numPr>
          <w:ilvl w:val="3"/>
          <w:numId w:val="25"/>
        </w:numPr>
        <w:spacing w:before="200" w:line="360" w:lineRule="auto"/>
        <w:ind w:left="709" w:right="-132" w:hanging="425"/>
        <w:jc w:val="both"/>
        <w:rPr>
          <w:rFonts w:asciiTheme="minorHAnsi" w:eastAsia="Arial Unicode MS" w:hAnsiTheme="minorHAnsi" w:cstheme="minorHAnsi"/>
          <w:spacing w:val="2"/>
        </w:rPr>
      </w:pPr>
      <w:r w:rsidRPr="004277E8">
        <w:rPr>
          <w:rFonts w:asciiTheme="minorHAnsi" w:eastAsia="Arial Unicode MS" w:hAnsiTheme="minorHAnsi" w:cstheme="minorHAnsi"/>
          <w:spacing w:val="2"/>
        </w:rPr>
        <w:t>omogočal ustrezen nadzor naročniku;</w:t>
      </w:r>
    </w:p>
    <w:p w:rsidR="002A516D" w:rsidRPr="004277E8" w:rsidRDefault="002A516D" w:rsidP="004277E8">
      <w:pPr>
        <w:pStyle w:val="ListParagraph"/>
        <w:numPr>
          <w:ilvl w:val="3"/>
          <w:numId w:val="25"/>
        </w:numPr>
        <w:spacing w:before="200" w:line="360" w:lineRule="auto"/>
        <w:ind w:left="709" w:right="-132" w:hanging="425"/>
        <w:jc w:val="both"/>
        <w:rPr>
          <w:rFonts w:asciiTheme="minorHAnsi" w:eastAsia="Arial Unicode MS" w:hAnsiTheme="minorHAnsi" w:cstheme="minorHAnsi"/>
          <w:spacing w:val="2"/>
        </w:rPr>
      </w:pPr>
      <w:r w:rsidRPr="004277E8">
        <w:rPr>
          <w:rFonts w:asciiTheme="minorHAnsi" w:eastAsia="Arial Unicode MS" w:hAnsiTheme="minorHAnsi" w:cstheme="minorHAnsi"/>
          <w:spacing w:val="2"/>
        </w:rPr>
        <w:t>bo sposoben zagotoviti predvideno količino električne energije + 30 % rezerve za ponujeno obdobje, razen v primeru višje sile (naravne nesreče in podobno);</w:t>
      </w:r>
    </w:p>
    <w:p w:rsidR="002A516D" w:rsidRPr="004277E8" w:rsidRDefault="002A516D" w:rsidP="004277E8">
      <w:pPr>
        <w:pStyle w:val="Alinea"/>
        <w:numPr>
          <w:ilvl w:val="0"/>
          <w:numId w:val="25"/>
        </w:numPr>
        <w:spacing w:line="360" w:lineRule="auto"/>
        <w:rPr>
          <w:rFonts w:asciiTheme="minorHAnsi" w:eastAsia="Arial Unicode MS" w:hAnsiTheme="minorHAnsi" w:cstheme="minorHAnsi"/>
          <w:sz w:val="24"/>
        </w:rPr>
      </w:pPr>
      <w:r w:rsidRPr="004277E8">
        <w:rPr>
          <w:rFonts w:asciiTheme="minorHAnsi" w:eastAsia="Arial Unicode MS" w:hAnsiTheme="minorHAnsi" w:cstheme="minorHAnsi"/>
          <w:sz w:val="24"/>
        </w:rPr>
        <w:t>povrnil vso škodo, ki bi nastala zaradi napak pri dobavi predmeta pogodbe po splošnih pravilih odškodninskega prava.</w:t>
      </w:r>
    </w:p>
    <w:p w:rsidR="002A516D" w:rsidRPr="004277E8" w:rsidRDefault="002A516D" w:rsidP="004277E8">
      <w:pPr>
        <w:pStyle w:val="Alinea"/>
        <w:numPr>
          <w:ilvl w:val="0"/>
          <w:numId w:val="0"/>
        </w:numPr>
        <w:spacing w:line="360" w:lineRule="auto"/>
        <w:ind w:left="360"/>
        <w:rPr>
          <w:rFonts w:asciiTheme="minorHAnsi" w:eastAsia="Arial Unicode MS" w:hAnsiTheme="minorHAnsi" w:cstheme="minorHAnsi"/>
          <w:sz w:val="24"/>
        </w:rPr>
      </w:pPr>
    </w:p>
    <w:p w:rsidR="002A516D" w:rsidRPr="004277E8" w:rsidRDefault="002A516D" w:rsidP="004277E8">
      <w:pPr>
        <w:pStyle w:val="Alinea"/>
        <w:numPr>
          <w:ilvl w:val="0"/>
          <w:numId w:val="0"/>
        </w:numPr>
        <w:spacing w:line="360" w:lineRule="auto"/>
        <w:rPr>
          <w:rFonts w:asciiTheme="minorHAnsi" w:eastAsia="Arial Unicode MS" w:hAnsiTheme="minorHAnsi" w:cstheme="minorHAnsi"/>
          <w:sz w:val="24"/>
        </w:rPr>
      </w:pPr>
      <w:r w:rsidRPr="004277E8">
        <w:rPr>
          <w:rFonts w:asciiTheme="minorHAnsi" w:eastAsia="Arial Unicode MS" w:hAnsiTheme="minorHAnsi" w:cstheme="minorHAnsi"/>
          <w:sz w:val="24"/>
        </w:rPr>
        <w:t>Neutemeljena zavrnitev naročila ali odstopanje od naročenega načina dobave pomeni kršitev pogodbene obveznosti, zaradi katere lahko naročnik izvede kritni kup, razdre pogodbo, uveljavi zavarovanja za izvedbo pogodbenih obveznosti, v primeru škode pa tudi zahteva odškodnino.</w:t>
      </w:r>
    </w:p>
    <w:p w:rsidR="002A516D" w:rsidRPr="004277E8" w:rsidRDefault="002A516D" w:rsidP="004277E8">
      <w:pPr>
        <w:pStyle w:val="Alinea"/>
        <w:numPr>
          <w:ilvl w:val="0"/>
          <w:numId w:val="0"/>
        </w:numPr>
        <w:spacing w:line="360" w:lineRule="auto"/>
        <w:rPr>
          <w:rFonts w:asciiTheme="minorHAnsi" w:eastAsia="Arial Unicode MS" w:hAnsiTheme="minorHAnsi" w:cstheme="minorHAnsi"/>
          <w:sz w:val="24"/>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Prevzem (prenos) odjemnih mest</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Dobavitelj mora poskrbeti za prevzem (prenos) odjemnega mesta od prejšnjega dobavitelja in to brez stroškov za naročnika.</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Način plačila</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Če ni drugače določeno v posameznem povpraševanju, obračunsko obdobje določa sistemski operater distribucijskega omrežja v skladu z določili Agencije za energijo RS. Za obračun dobavljene električne energije se uporabljajo podatki, registrirani na merilnih napravah posameznega merilnega mesta. Za pravilnost in točnost odgovarja sistemski operater distribucijskega omrežja.</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Če se ugotovi, da so merilne naprave nepravilno registrirale električno energijo ali moč, pogodbeni stranki skupaj ugotovita obseg in čas nastanka napake. Ugotovljeno razliko dobavitelj v enkratnem znesku poračuna pri naslednjem obračunu za celotno obdobje ugotovljene napake.</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Ne glede na določbe je, če ni v posameznem povpraševanju drugače določeno, valuta plačila 30. dan od dneva prejema posamezne fakture.</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Če naročnik računa ne zavrne delno ali v celoti v roku 8-ih dni od prejema, je dolžan vsak račun plačati 30. dan, šteto od dneva prejema pravilnega računa. Če je naročnikova zavrnitev delna, je nesporni del računa dolžan plačati v istem roku.</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Dobavitelj lahko v primeru zakasnitve plačila zaračuna naročniku zamudne obresti v skladu z veljavnimi predpisi. V primeru ponavljanja zamud pri plačilu lahko dobavitelj po pisnem opominu razdre pogodbo.</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Zamenjava dobavitelja</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Dobavitelj bo za naročnika brezplačno uredil izpeljavo postopka zamenjave dobavitelja pri pristojnem sistemskem operaterju distribucijskega omrežja. V ta namen bo naročnik dobavitelju izdal vsa za to potrebna pooblastila.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lastRenderedPageBreak/>
        <w:t xml:space="preserve">Dobavitelj se zavezuje, da bo v času izvedbe pogodbe na zahtevo naročnika brezplačno posredoval vse pretekle obračunske podatke za merilna mesta iz te pogodbe. </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Delo s podizvajalci</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Dobavitelj bo pogodbena dela izvajal sam ali s podizvajalci, ki jih je navedel v svoji ponudbi.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V razmerju do naročnika dobavitelj v celoti odgovarja za izvedbo del, ki so predmet te pogodbe.</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Podatki o podizvajalcih in blagu, ki ga bodo dobavili ter soglasja podizvajalcev za neposredno plačilo s strani naročnika, ki jih je dobavitelj predložil v svoji ponudbi, so sestavni del te pogodbe.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S podpisom pogodbe dobavitelj pooblašča naročnika, da na podlagi potrjenih računov oziroma situacij neposredno plačuje podizvajalcem dela, ki jih bodo ti opravljali po tej pogodbi; naročnik pa se ta plačila zavezuje opraviti v roku, kot velja za plačila naročnika izvajalcu po tej pogodbi.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Dobavitelj mora računu obvezno priložiti predhodno potrjene račune podizvajalcev oziroma situacije podizvajalcev, ki so opravljali dela po tej pogodbi.</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Če se med izvajanjem te pogodbe zamenja podizvajalec ali če izvajalec sklene za izvajanje predmeta te pogodbe pogodbo z novim podizvajalcem, mora izvajalec v petih (5) dneh po nastanku take spremembe naročniku predložiti:</w:t>
      </w:r>
    </w:p>
    <w:p w:rsidR="002A516D" w:rsidRPr="004277E8" w:rsidRDefault="002A516D" w:rsidP="004277E8">
      <w:pPr>
        <w:pStyle w:val="ListParagraph"/>
        <w:numPr>
          <w:ilvl w:val="1"/>
          <w:numId w:val="5"/>
        </w:numPr>
        <w:spacing w:line="360" w:lineRule="auto"/>
        <w:ind w:right="-132"/>
        <w:jc w:val="both"/>
        <w:rPr>
          <w:rFonts w:asciiTheme="minorHAnsi" w:hAnsiTheme="minorHAnsi" w:cstheme="minorHAnsi"/>
        </w:rPr>
      </w:pPr>
      <w:r w:rsidRPr="004277E8">
        <w:rPr>
          <w:rFonts w:asciiTheme="minorHAnsi" w:hAnsiTheme="minorHAnsi" w:cstheme="minorHAnsi"/>
        </w:rPr>
        <w:t>svojo izjavo, da je poravnal vse nesporne obveznosti prvotnemu podizvajalcu, če je bil le ta zamenjan,</w:t>
      </w:r>
    </w:p>
    <w:p w:rsidR="002A516D" w:rsidRPr="004277E8" w:rsidRDefault="002A516D" w:rsidP="004277E8">
      <w:pPr>
        <w:pStyle w:val="ListParagraph"/>
        <w:numPr>
          <w:ilvl w:val="1"/>
          <w:numId w:val="5"/>
        </w:numPr>
        <w:spacing w:line="360" w:lineRule="auto"/>
        <w:ind w:right="-132"/>
        <w:jc w:val="both"/>
        <w:rPr>
          <w:rFonts w:asciiTheme="minorHAnsi" w:hAnsiTheme="minorHAnsi" w:cstheme="minorHAnsi"/>
        </w:rPr>
      </w:pPr>
      <w:r w:rsidRPr="004277E8">
        <w:rPr>
          <w:rFonts w:asciiTheme="minorHAnsi" w:hAnsiTheme="minorHAnsi" w:cstheme="minorHAnsi"/>
        </w:rPr>
        <w:t>pooblastilo za plačilo opravljenih in prevzetih del neposredno novemu podizvajalcu in</w:t>
      </w:r>
    </w:p>
    <w:p w:rsidR="002A516D" w:rsidRPr="004277E8" w:rsidRDefault="002A516D" w:rsidP="004277E8">
      <w:pPr>
        <w:pStyle w:val="ListParagraph"/>
        <w:numPr>
          <w:ilvl w:val="1"/>
          <w:numId w:val="5"/>
        </w:numPr>
        <w:spacing w:line="360" w:lineRule="auto"/>
        <w:ind w:right="-132"/>
        <w:jc w:val="both"/>
        <w:rPr>
          <w:rFonts w:asciiTheme="minorHAnsi" w:hAnsiTheme="minorHAnsi" w:cstheme="minorHAnsi"/>
        </w:rPr>
      </w:pPr>
      <w:r w:rsidRPr="004277E8">
        <w:rPr>
          <w:rFonts w:asciiTheme="minorHAnsi" w:hAnsiTheme="minorHAnsi" w:cstheme="minorHAnsi"/>
        </w:rPr>
        <w:t>soglasje novega podizvajalca k neposrednemu plačilu s strani naročnika.</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Naročnik si pridržuje pravico, da lahko na kraju, kjer se dela izvajajo, kadarkoli preveri delavce kateregakoli od podizvajalcev, ki opravljajo dela. Vsi delavci so naročniku dolžni dati verodostojne podatke. </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i/>
          <w:color w:val="999999"/>
        </w:rPr>
        <w:t>(če izvajalec nastopa brez podizvajalcev, se ta člen izbriše)</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Pogodbena kazen</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Če izvajalec po svoji krivdi ne bo izvršil svojih obveznosti v dogovorjenem roku ali v sporazumno podaljšanem roku, je dolžan plačati naročniku pogodbeno kazen v višini 0,3 </w:t>
      </w:r>
      <w:r w:rsidRPr="004277E8">
        <w:rPr>
          <w:rFonts w:asciiTheme="minorHAnsi" w:eastAsia="Arial Unicode MS" w:hAnsiTheme="minorHAnsi" w:cstheme="minorHAnsi"/>
        </w:rPr>
        <w:t xml:space="preserve">‰ </w:t>
      </w:r>
      <w:r w:rsidRPr="004277E8">
        <w:rPr>
          <w:rFonts w:asciiTheme="minorHAnsi" w:hAnsiTheme="minorHAnsi" w:cstheme="minorHAnsi"/>
        </w:rPr>
        <w:t xml:space="preserve">od pogodbene </w:t>
      </w:r>
      <w:r w:rsidRPr="004277E8">
        <w:rPr>
          <w:rFonts w:asciiTheme="minorHAnsi" w:hAnsiTheme="minorHAnsi" w:cstheme="minorHAnsi"/>
        </w:rPr>
        <w:lastRenderedPageBreak/>
        <w:t>vrednosti (z DDV) za vsak zamujeni koledarski dan. Skupni znesek pogodbene kazni ne sme presegati 10% (deset odstotkov) od pogodbene vrednosti.</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Predstavniki pogodbenih strank</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Pooblaščeni predstavnik naročnika za izvajanje te pogodbe je _________________________.</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Pooblaščeni predstavnik dobavitelja za izvajanje te pogodbe je ________________________.</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Pogodbeni stranki sta dolžni obvestiti nasprotno stranko o zamenjavi zgoraj navedenega predstavnika v roku treh (3) delovnih dni po njegovi zamenjavi.</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Zaupnost podatkov</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Pogodbeni stranki sta sporazumni, da vsi podatki, do katerih bi prišli z izvedbo te pogodbe, predstavljajo poslovno skrivnost in se zavezujeta, da bosta vse podatke skrbno varovali. Dobavitelj se zavezuje, da bo vse podatke varoval kot poslovno skrivnost in jih uporabljal izključno v zvezi z izvedbo te pogodbe.</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Obveznost varovanja podatkov se nanašata tako na čas izvrševanja pogodbe, kot tudi za čas po tem. V primeru kršitve določb o varovanju poslovne skrivnosti, je dobavitelj naročniku odškodninsko odgovoren za vso posredno in neposredno škodo.</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Protikorupcijska določila</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 xml:space="preserve">Pogodba je nična, v kolikor se ugotovi, da je v skladu s 14. členom Zakona o integriteti in preprečevanju korupcije (Uradni list RS, št. 45/10)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w:t>
      </w:r>
      <w:r w:rsidRPr="004277E8">
        <w:rPr>
          <w:rFonts w:asciiTheme="minorHAnsi" w:hAnsiTheme="minorHAnsi" w:cstheme="minorHAnsi"/>
        </w:rPr>
        <w:lastRenderedPageBreak/>
        <w:t>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Uporaba Obligacijskega zakonika</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Za urejanje medsebojnih obveznosti in pravic, ki niso izrecno dogovorjene s to pogodbo, se uporabljajo določila Energetskega zakona (Ur. l. RS 79/1999 s spremembami) in predpisov, izdanih na temelju tega zakona, določila Obligacijskega zakonika  (Ur.l. RS, št. 97/07 s spremembami).</w:t>
      </w: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Reševanje sporov</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Morebitne spore, ki bi nastali v zvezi z izvajanjem te pogodbe, bodo stranke skušale rešiti sporazumno. Če spornega vprašanja ne bo možno rešiti sporazumno, lahko vsaka pogodbena stranka sproži spor pri stvarno pristojnem sodišču v Ljubljani.</w:t>
      </w: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pStyle w:val="ListParagraph"/>
        <w:numPr>
          <w:ilvl w:val="0"/>
          <w:numId w:val="8"/>
        </w:numPr>
        <w:spacing w:before="200" w:line="360" w:lineRule="auto"/>
        <w:jc w:val="center"/>
        <w:rPr>
          <w:rFonts w:asciiTheme="minorHAnsi" w:hAnsiTheme="minorHAnsi" w:cstheme="minorHAnsi"/>
          <w:b/>
        </w:rPr>
      </w:pPr>
      <w:r w:rsidRPr="004277E8">
        <w:rPr>
          <w:rFonts w:asciiTheme="minorHAnsi" w:hAnsiTheme="minorHAnsi" w:cstheme="minorHAnsi"/>
          <w:b/>
        </w:rPr>
        <w:t>člen – Končne določbe</w:t>
      </w: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Pogodba je napisana v štirih (4) enakih izvodih, od katerih prejme vsaka stranka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A516D" w:rsidRPr="004277E8" w:rsidTr="00EC40B9">
        <w:tc>
          <w:tcPr>
            <w:tcW w:w="4223" w:type="dxa"/>
          </w:tcPr>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Datum:</w:t>
            </w:r>
          </w:p>
        </w:tc>
        <w:tc>
          <w:tcPr>
            <w:tcW w:w="4223" w:type="dxa"/>
          </w:tcPr>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Datum:</w:t>
            </w:r>
          </w:p>
        </w:tc>
      </w:tr>
      <w:tr w:rsidR="002A516D" w:rsidRPr="00164BDA" w:rsidTr="00EC40B9">
        <w:trPr>
          <w:trHeight w:val="1004"/>
        </w:trPr>
        <w:tc>
          <w:tcPr>
            <w:tcW w:w="4223" w:type="dxa"/>
          </w:tcPr>
          <w:p w:rsidR="002A516D" w:rsidRPr="004277E8" w:rsidRDefault="002A516D" w:rsidP="004277E8">
            <w:pPr>
              <w:spacing w:line="360" w:lineRule="auto"/>
              <w:rPr>
                <w:rFonts w:asciiTheme="minorHAnsi" w:hAnsiTheme="minorHAnsi" w:cstheme="minorHAnsi"/>
              </w:rPr>
            </w:pPr>
          </w:p>
          <w:p w:rsidR="002A516D" w:rsidRPr="004277E8" w:rsidRDefault="002A516D" w:rsidP="004277E8">
            <w:pPr>
              <w:spacing w:line="360" w:lineRule="auto"/>
              <w:rPr>
                <w:rFonts w:asciiTheme="minorHAnsi" w:hAnsiTheme="minorHAnsi" w:cstheme="minorHAnsi"/>
              </w:rPr>
            </w:pPr>
            <w:r w:rsidRPr="004277E8">
              <w:rPr>
                <w:rFonts w:asciiTheme="minorHAnsi" w:hAnsiTheme="minorHAnsi" w:cstheme="minorHAnsi"/>
              </w:rPr>
              <w:t>Naročnik:</w:t>
            </w:r>
          </w:p>
        </w:tc>
        <w:tc>
          <w:tcPr>
            <w:tcW w:w="4223" w:type="dxa"/>
          </w:tcPr>
          <w:p w:rsidR="002A516D" w:rsidRPr="004277E8" w:rsidRDefault="002A516D" w:rsidP="004277E8">
            <w:pPr>
              <w:spacing w:line="360" w:lineRule="auto"/>
              <w:rPr>
                <w:rFonts w:asciiTheme="minorHAnsi" w:hAnsiTheme="minorHAnsi" w:cstheme="minorHAnsi"/>
              </w:rPr>
            </w:pPr>
          </w:p>
          <w:p w:rsidR="002A516D" w:rsidRPr="00164BDA" w:rsidRDefault="002A516D" w:rsidP="004277E8">
            <w:pPr>
              <w:spacing w:line="360" w:lineRule="auto"/>
              <w:rPr>
                <w:rFonts w:asciiTheme="minorHAnsi" w:hAnsiTheme="minorHAnsi" w:cstheme="minorHAnsi"/>
              </w:rPr>
            </w:pPr>
            <w:r w:rsidRPr="004277E8">
              <w:rPr>
                <w:rFonts w:asciiTheme="minorHAnsi" w:hAnsiTheme="minorHAnsi" w:cstheme="minorHAnsi"/>
              </w:rPr>
              <w:t>Dobavitelj:</w:t>
            </w:r>
          </w:p>
        </w:tc>
      </w:tr>
      <w:tr w:rsidR="002A516D" w:rsidRPr="00164BDA" w:rsidTr="00EC40B9">
        <w:trPr>
          <w:trHeight w:val="1004"/>
        </w:trPr>
        <w:tc>
          <w:tcPr>
            <w:tcW w:w="4223" w:type="dxa"/>
          </w:tcPr>
          <w:p w:rsidR="002A516D" w:rsidRPr="00164BDA" w:rsidRDefault="002A516D" w:rsidP="004277E8">
            <w:pPr>
              <w:spacing w:line="360" w:lineRule="auto"/>
              <w:rPr>
                <w:rFonts w:asciiTheme="minorHAnsi" w:hAnsiTheme="minorHAnsi" w:cstheme="minorHAnsi"/>
              </w:rPr>
            </w:pPr>
          </w:p>
        </w:tc>
        <w:tc>
          <w:tcPr>
            <w:tcW w:w="4223" w:type="dxa"/>
          </w:tcPr>
          <w:p w:rsidR="002A516D" w:rsidRPr="00164BDA" w:rsidRDefault="002A516D" w:rsidP="004277E8">
            <w:pPr>
              <w:spacing w:line="360" w:lineRule="auto"/>
              <w:rPr>
                <w:rFonts w:asciiTheme="minorHAnsi" w:hAnsiTheme="minorHAnsi" w:cstheme="minorHAnsi"/>
              </w:rPr>
            </w:pPr>
          </w:p>
        </w:tc>
      </w:tr>
    </w:tbl>
    <w:p w:rsidR="002A516D" w:rsidRPr="00164BDA" w:rsidRDefault="002A516D" w:rsidP="004277E8">
      <w:pPr>
        <w:spacing w:line="360" w:lineRule="auto"/>
        <w:ind w:left="537" w:hanging="540"/>
        <w:rPr>
          <w:rFonts w:asciiTheme="minorHAnsi" w:eastAsia="Calibri" w:hAnsiTheme="minorHAnsi" w:cstheme="minorHAnsi"/>
          <w:lang w:eastAsia="en-US"/>
        </w:rPr>
      </w:pPr>
    </w:p>
    <w:p w:rsidR="00C70E31" w:rsidRPr="00164BDA" w:rsidRDefault="00C70E31" w:rsidP="004277E8">
      <w:pPr>
        <w:spacing w:line="360" w:lineRule="auto"/>
        <w:ind w:left="537" w:hanging="540"/>
        <w:rPr>
          <w:rFonts w:asciiTheme="minorHAnsi" w:eastAsia="Calibri" w:hAnsiTheme="minorHAnsi" w:cstheme="minorHAnsi"/>
          <w:sz w:val="22"/>
          <w:lang w:eastAsia="en-US"/>
        </w:rPr>
      </w:pPr>
    </w:p>
    <w:sectPr w:rsidR="00C70E31" w:rsidRPr="00164BDA" w:rsidSect="00904A30">
      <w:headerReference w:type="default" r:id="rId17"/>
      <w:footerReference w:type="default" r:id="rId18"/>
      <w:headerReference w:type="first" r:id="rId19"/>
      <w:footerReference w:type="first" r:id="rId20"/>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13C" w:rsidRDefault="0090713C" w:rsidP="00EC5E12">
      <w:r>
        <w:separator/>
      </w:r>
    </w:p>
  </w:endnote>
  <w:endnote w:type="continuationSeparator" w:id="0">
    <w:p w:rsidR="0090713C" w:rsidRDefault="0090713C"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L Dutch">
    <w:altName w:val="Times New Roman"/>
    <w:charset w:val="00"/>
    <w:family w:val="auto"/>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charset w:val="8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3C" w:rsidRDefault="0090713C" w:rsidP="006D01B4">
    <w:pPr>
      <w:pStyle w:val="Footer"/>
      <w:jc w:val="center"/>
    </w:pPr>
  </w:p>
  <w:p w:rsidR="0090713C" w:rsidRDefault="0090713C" w:rsidP="006D01B4">
    <w:pPr>
      <w:pStyle w:val="Footer"/>
    </w:pPr>
  </w:p>
  <w:p w:rsidR="0090713C" w:rsidRDefault="0090713C" w:rsidP="006D01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3C" w:rsidRDefault="0090713C" w:rsidP="00FC0BA8">
    <w:pPr>
      <w:pStyle w:val="Footer"/>
      <w:jc w:val="center"/>
    </w:pPr>
  </w:p>
  <w:p w:rsidR="0090713C" w:rsidRDefault="0090713C" w:rsidP="00FC0BA8">
    <w:pPr>
      <w:pStyle w:val="Footer"/>
    </w:pPr>
  </w:p>
  <w:p w:rsidR="0090713C" w:rsidRPr="00FC0BA8" w:rsidRDefault="0090713C" w:rsidP="00FC0B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13C" w:rsidRDefault="0090713C" w:rsidP="00EC5E12">
      <w:r>
        <w:separator/>
      </w:r>
    </w:p>
  </w:footnote>
  <w:footnote w:type="continuationSeparator" w:id="0">
    <w:p w:rsidR="0090713C" w:rsidRDefault="0090713C" w:rsidP="00EC5E12">
      <w:r>
        <w:continuationSeparator/>
      </w:r>
    </w:p>
  </w:footnote>
  <w:footnote w:id="1">
    <w:p w:rsidR="0090713C" w:rsidRPr="004D26A2" w:rsidRDefault="0090713C" w:rsidP="00C70E31">
      <w:r w:rsidRPr="004D26A2">
        <w:footnoteRef/>
      </w:r>
      <w:r w:rsidRPr="004D26A2">
        <w:t xml:space="preserve"> </w:t>
      </w:r>
      <w:r w:rsidRPr="004D26A2">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3C" w:rsidRDefault="0090713C" w:rsidP="00EC5E12">
    <w:pPr>
      <w:pStyle w:val="Header"/>
    </w:pPr>
    <w:r>
      <w:rPr>
        <w:noProof/>
      </w:rPr>
      <w:drawing>
        <wp:anchor distT="0" distB="0" distL="114300" distR="114300" simplePos="0" relativeHeight="251657216" behindDoc="0" locked="0" layoutInCell="1" allowOverlap="1" wp14:anchorId="315A3792" wp14:editId="6D129E33">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713C" w:rsidRDefault="009071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3C" w:rsidRDefault="004277E8" w:rsidP="00EC5E1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rsidR="0090713C" w:rsidRDefault="0090713C" w:rsidP="00EC5E12">
    <w:pPr>
      <w:pStyle w:val="Header"/>
    </w:pPr>
  </w:p>
  <w:p w:rsidR="0090713C" w:rsidRDefault="0090713C" w:rsidP="00EC5E12">
    <w:pPr>
      <w:pStyle w:val="Header"/>
    </w:pPr>
  </w:p>
  <w:p w:rsidR="0090713C" w:rsidRDefault="0090713C" w:rsidP="00EC5E12">
    <w:pPr>
      <w:pStyle w:val="Header"/>
    </w:pPr>
  </w:p>
  <w:p w:rsidR="0090713C" w:rsidRDefault="0090713C" w:rsidP="00EC5E12">
    <w:pPr>
      <w:pStyle w:val="Header"/>
    </w:pPr>
  </w:p>
  <w:p w:rsidR="0090713C" w:rsidRDefault="0090713C" w:rsidP="00EC5E12">
    <w:pPr>
      <w:pStyle w:val="Header"/>
    </w:pPr>
  </w:p>
  <w:p w:rsidR="0090713C" w:rsidRDefault="0090713C" w:rsidP="00EC5E12">
    <w:pPr>
      <w:pStyle w:val="Header"/>
    </w:pPr>
  </w:p>
  <w:p w:rsidR="0090713C" w:rsidRDefault="0090713C" w:rsidP="00EC5E12">
    <w:pPr>
      <w:pStyle w:val="Header"/>
    </w:pPr>
  </w:p>
  <w:p w:rsidR="0090713C" w:rsidRDefault="0090713C" w:rsidP="00EC5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4F54E2C"/>
    <w:multiLevelType w:val="hybridMultilevel"/>
    <w:tmpl w:val="29BA3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FF847F7"/>
    <w:multiLevelType w:val="multilevel"/>
    <w:tmpl w:val="FEF0C73A"/>
    <w:lvl w:ilvl="0">
      <w:start w:val="12"/>
      <w:numFmt w:val="decimal"/>
      <w:lvlText w:val="%1"/>
      <w:lvlJc w:val="left"/>
      <w:pPr>
        <w:ind w:left="525" w:hanging="525"/>
      </w:pPr>
      <w:rPr>
        <w:rFonts w:hint="default"/>
      </w:rPr>
    </w:lvl>
    <w:lvl w:ilvl="1">
      <w:start w:val="1"/>
      <w:numFmt w:val="decimal"/>
      <w:pStyle w:val="Heading2"/>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6">
    <w:nsid w:val="24632CBD"/>
    <w:multiLevelType w:val="multilevel"/>
    <w:tmpl w:val="A56EE05C"/>
    <w:lvl w:ilvl="0">
      <w:start w:val="17"/>
      <w:numFmt w:val="decimal"/>
      <w:lvlText w:val="%1"/>
      <w:lvlJc w:val="left"/>
      <w:pPr>
        <w:ind w:left="375" w:hanging="375"/>
      </w:pPr>
      <w:rPr>
        <w:rFonts w:hint="default"/>
      </w:rPr>
    </w:lvl>
    <w:lvl w:ilvl="1">
      <w:start w:val="1"/>
      <w:numFmt w:val="decimal"/>
      <w:pStyle w:val="Heading1"/>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8E50506"/>
    <w:multiLevelType w:val="hybridMultilevel"/>
    <w:tmpl w:val="CCA0D576"/>
    <w:lvl w:ilvl="0" w:tplc="7E249B5E">
      <w:start w:val="13"/>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2">
    <w:nsid w:val="40831245"/>
    <w:multiLevelType w:val="hybridMultilevel"/>
    <w:tmpl w:val="0AB4ED34"/>
    <w:lvl w:ilvl="0" w:tplc="A7FCE77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A7FCE77C">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12F765A"/>
    <w:multiLevelType w:val="hybridMultilevel"/>
    <w:tmpl w:val="39060DFA"/>
    <w:lvl w:ilvl="0" w:tplc="2868A5C4">
      <w:numFmt w:val="bullet"/>
      <w:lvlText w:val="-"/>
      <w:lvlJc w:val="left"/>
      <w:pPr>
        <w:tabs>
          <w:tab w:val="num" w:pos="720"/>
        </w:tabs>
        <w:ind w:left="720" w:hanging="360"/>
      </w:pPr>
      <w:rPr>
        <w:rFonts w:ascii="Times New Roman" w:eastAsia="Times New Roman" w:hAnsi="Times New Roman" w:cs="Times New Roman" w:hint="default"/>
        <w:b/>
        <w:sz w:val="20"/>
        <w:szCs w:val="20"/>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A18198E"/>
    <w:multiLevelType w:val="hybridMultilevel"/>
    <w:tmpl w:val="A98282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C1F4DFA"/>
    <w:multiLevelType w:val="hybridMultilevel"/>
    <w:tmpl w:val="73A03A38"/>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ED84155"/>
    <w:multiLevelType w:val="hybridMultilevel"/>
    <w:tmpl w:val="2C7625F2"/>
    <w:lvl w:ilvl="0" w:tplc="0424000F">
      <w:start w:val="1"/>
      <w:numFmt w:val="decimal"/>
      <w:lvlText w:val="%1."/>
      <w:lvlJc w:val="left"/>
      <w:pPr>
        <w:tabs>
          <w:tab w:val="num" w:pos="360"/>
        </w:tabs>
        <w:ind w:left="360" w:hanging="360"/>
      </w:pPr>
      <w:rPr>
        <w:rFonts w:cs="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19D6498"/>
    <w:multiLevelType w:val="hybridMultilevel"/>
    <w:tmpl w:val="B9B8464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71A80CBD"/>
    <w:multiLevelType w:val="hybridMultilevel"/>
    <w:tmpl w:val="68C267BE"/>
    <w:lvl w:ilvl="0" w:tplc="55C86490">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nsid w:val="7B0F34E5"/>
    <w:multiLevelType w:val="hybridMultilevel"/>
    <w:tmpl w:val="F74249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11"/>
  </w:num>
  <w:num w:numId="4">
    <w:abstractNumId w:val="9"/>
  </w:num>
  <w:num w:numId="5">
    <w:abstractNumId w:val="1"/>
  </w:num>
  <w:num w:numId="6">
    <w:abstractNumId w:val="5"/>
  </w:num>
  <w:num w:numId="7">
    <w:abstractNumId w:val="25"/>
  </w:num>
  <w:num w:numId="8">
    <w:abstractNumId w:val="19"/>
  </w:num>
  <w:num w:numId="9">
    <w:abstractNumId w:val="2"/>
  </w:num>
  <w:num w:numId="10">
    <w:abstractNumId w:val="4"/>
  </w:num>
  <w:num w:numId="11">
    <w:abstractNumId w:val="14"/>
  </w:num>
  <w:num w:numId="12">
    <w:abstractNumId w:val="16"/>
  </w:num>
  <w:num w:numId="13">
    <w:abstractNumId w:val="24"/>
  </w:num>
  <w:num w:numId="14">
    <w:abstractNumId w:val="13"/>
  </w:num>
  <w:num w:numId="15">
    <w:abstractNumId w:val="18"/>
  </w:num>
  <w:num w:numId="16">
    <w:abstractNumId w:val="6"/>
  </w:num>
  <w:num w:numId="17">
    <w:abstractNumId w:val="7"/>
  </w:num>
  <w:num w:numId="18">
    <w:abstractNumId w:val="17"/>
  </w:num>
  <w:num w:numId="19">
    <w:abstractNumId w:val="21"/>
  </w:num>
  <w:num w:numId="20">
    <w:abstractNumId w:val="15"/>
  </w:num>
  <w:num w:numId="21">
    <w:abstractNumId w:val="22"/>
  </w:num>
  <w:num w:numId="22">
    <w:abstractNumId w:val="3"/>
  </w:num>
  <w:num w:numId="23">
    <w:abstractNumId w:val="8"/>
  </w:num>
  <w:num w:numId="24">
    <w:abstractNumId w:val="20"/>
  </w:num>
  <w:num w:numId="25">
    <w:abstractNumId w:val="12"/>
  </w:num>
  <w:num w:numId="26">
    <w:abstractNumId w:val="4"/>
    <w:lvlOverride w:ilvl="0">
      <w:startOverride w:val="13"/>
    </w:lvlOverride>
    <w:lvlOverride w:ilvl="1">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E12"/>
    <w:rsid w:val="00077E4F"/>
    <w:rsid w:val="000A7E7E"/>
    <w:rsid w:val="000D10B8"/>
    <w:rsid w:val="000F5D72"/>
    <w:rsid w:val="001155FC"/>
    <w:rsid w:val="00164BDA"/>
    <w:rsid w:val="00170E20"/>
    <w:rsid w:val="00174F81"/>
    <w:rsid w:val="0018591B"/>
    <w:rsid w:val="001B6D57"/>
    <w:rsid w:val="001E4DFA"/>
    <w:rsid w:val="00220879"/>
    <w:rsid w:val="0024609C"/>
    <w:rsid w:val="002907D0"/>
    <w:rsid w:val="002A516D"/>
    <w:rsid w:val="002B3945"/>
    <w:rsid w:val="002D1F90"/>
    <w:rsid w:val="002F3655"/>
    <w:rsid w:val="0030016A"/>
    <w:rsid w:val="00314E1C"/>
    <w:rsid w:val="00367BA5"/>
    <w:rsid w:val="003B5B59"/>
    <w:rsid w:val="003E0233"/>
    <w:rsid w:val="003F161C"/>
    <w:rsid w:val="004277E8"/>
    <w:rsid w:val="00440A2B"/>
    <w:rsid w:val="00456BC7"/>
    <w:rsid w:val="00493022"/>
    <w:rsid w:val="004B1DCC"/>
    <w:rsid w:val="005212B2"/>
    <w:rsid w:val="005435AA"/>
    <w:rsid w:val="005B142A"/>
    <w:rsid w:val="005D1C5F"/>
    <w:rsid w:val="005D59AB"/>
    <w:rsid w:val="00604584"/>
    <w:rsid w:val="00610B71"/>
    <w:rsid w:val="00665263"/>
    <w:rsid w:val="00667BA2"/>
    <w:rsid w:val="00671AC2"/>
    <w:rsid w:val="006D01B4"/>
    <w:rsid w:val="00756A01"/>
    <w:rsid w:val="00760740"/>
    <w:rsid w:val="00784FF7"/>
    <w:rsid w:val="0079002F"/>
    <w:rsid w:val="007A52E0"/>
    <w:rsid w:val="007A5813"/>
    <w:rsid w:val="007B5D14"/>
    <w:rsid w:val="007E50F7"/>
    <w:rsid w:val="007F0F22"/>
    <w:rsid w:val="00807627"/>
    <w:rsid w:val="00821CC8"/>
    <w:rsid w:val="00850DB8"/>
    <w:rsid w:val="00881059"/>
    <w:rsid w:val="008B510A"/>
    <w:rsid w:val="008E7246"/>
    <w:rsid w:val="008F20DD"/>
    <w:rsid w:val="00904A30"/>
    <w:rsid w:val="0090713C"/>
    <w:rsid w:val="00980D4C"/>
    <w:rsid w:val="009B576D"/>
    <w:rsid w:val="009B77D8"/>
    <w:rsid w:val="009F1BB4"/>
    <w:rsid w:val="00A15D12"/>
    <w:rsid w:val="00A31643"/>
    <w:rsid w:val="00AF4CC1"/>
    <w:rsid w:val="00AF695E"/>
    <w:rsid w:val="00B10072"/>
    <w:rsid w:val="00B10E8D"/>
    <w:rsid w:val="00B20736"/>
    <w:rsid w:val="00B45283"/>
    <w:rsid w:val="00C4209C"/>
    <w:rsid w:val="00C70E31"/>
    <w:rsid w:val="00C83DEB"/>
    <w:rsid w:val="00CA06C6"/>
    <w:rsid w:val="00D5462D"/>
    <w:rsid w:val="00D55097"/>
    <w:rsid w:val="00DD162E"/>
    <w:rsid w:val="00DE3718"/>
    <w:rsid w:val="00E3347B"/>
    <w:rsid w:val="00E75371"/>
    <w:rsid w:val="00E83420"/>
    <w:rsid w:val="00EA0534"/>
    <w:rsid w:val="00EA2D43"/>
    <w:rsid w:val="00EA4F03"/>
    <w:rsid w:val="00EA7C93"/>
    <w:rsid w:val="00EB173F"/>
    <w:rsid w:val="00EC5E12"/>
    <w:rsid w:val="00EE7BC0"/>
    <w:rsid w:val="00F30C44"/>
    <w:rsid w:val="00F376DF"/>
    <w:rsid w:val="00F552A5"/>
    <w:rsid w:val="00FC0BA8"/>
    <w:rsid w:val="00FC3FD8"/>
    <w:rsid w:val="00FE4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A2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C70E31"/>
    <w:pPr>
      <w:numPr>
        <w:ilvl w:val="1"/>
        <w:numId w:val="16"/>
      </w:numPr>
      <w:spacing w:before="360" w:line="360" w:lineRule="auto"/>
      <w:jc w:val="both"/>
      <w:outlineLvl w:val="0"/>
    </w:pPr>
    <w:rPr>
      <w:rFonts w:asciiTheme="minorHAnsi" w:eastAsiaTheme="minorHAnsi" w:hAnsiTheme="minorHAnsi"/>
      <w:b/>
      <w:sz w:val="22"/>
      <w:szCs w:val="22"/>
    </w:rPr>
  </w:style>
  <w:style w:type="paragraph" w:styleId="Heading2">
    <w:name w:val="heading 2"/>
    <w:basedOn w:val="Normal"/>
    <w:next w:val="Normal"/>
    <w:link w:val="Heading2Char1"/>
    <w:autoRedefine/>
    <w:uiPriority w:val="9"/>
    <w:unhideWhenUsed/>
    <w:qFormat/>
    <w:rsid w:val="00164BDA"/>
    <w:pPr>
      <w:keepNext/>
      <w:keepLines/>
      <w:numPr>
        <w:ilvl w:val="1"/>
        <w:numId w:val="10"/>
      </w:numPr>
      <w:spacing w:before="240" w:after="120" w:line="312"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C70E31"/>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C70E31"/>
    <w:pPr>
      <w:numPr>
        <w:ilvl w:val="3"/>
      </w:numPr>
      <w:outlineLvl w:val="3"/>
    </w:pPr>
    <w:rPr>
      <w:bCs w:val="0"/>
      <w:iCs/>
    </w:rPr>
  </w:style>
  <w:style w:type="paragraph" w:styleId="Heading5">
    <w:name w:val="heading 5"/>
    <w:basedOn w:val="Heading4"/>
    <w:next w:val="Normal"/>
    <w:link w:val="Heading5Char"/>
    <w:uiPriority w:val="9"/>
    <w:unhideWhenUsed/>
    <w:qFormat/>
    <w:rsid w:val="00C70E31"/>
    <w:pPr>
      <w:numPr>
        <w:ilvl w:val="4"/>
      </w:numPr>
      <w:outlineLvl w:val="4"/>
    </w:pPr>
  </w:style>
  <w:style w:type="paragraph" w:styleId="Heading6">
    <w:name w:val="heading 6"/>
    <w:basedOn w:val="Heading5"/>
    <w:next w:val="Normal"/>
    <w:link w:val="Heading6Char"/>
    <w:uiPriority w:val="9"/>
    <w:unhideWhenUsed/>
    <w:qFormat/>
    <w:rsid w:val="00C70E31"/>
    <w:pPr>
      <w:numPr>
        <w:ilvl w:val="5"/>
      </w:numPr>
      <w:outlineLvl w:val="5"/>
    </w:pPr>
    <w:rPr>
      <w:iCs w:val="0"/>
    </w:rPr>
  </w:style>
  <w:style w:type="paragraph" w:styleId="Heading7">
    <w:name w:val="heading 7"/>
    <w:basedOn w:val="Heading6"/>
    <w:next w:val="Normal"/>
    <w:link w:val="Heading7Char"/>
    <w:uiPriority w:val="9"/>
    <w:unhideWhenUsed/>
    <w:qFormat/>
    <w:rsid w:val="00C70E31"/>
    <w:pPr>
      <w:numPr>
        <w:ilvl w:val="6"/>
      </w:numPr>
      <w:outlineLvl w:val="6"/>
    </w:pPr>
    <w:rPr>
      <w:iCs/>
    </w:rPr>
  </w:style>
  <w:style w:type="paragraph" w:styleId="Heading8">
    <w:name w:val="heading 8"/>
    <w:basedOn w:val="Heading7"/>
    <w:next w:val="Normal"/>
    <w:link w:val="Heading8Char"/>
    <w:uiPriority w:val="9"/>
    <w:unhideWhenUsed/>
    <w:qFormat/>
    <w:rsid w:val="00C70E31"/>
    <w:pPr>
      <w:numPr>
        <w:ilvl w:val="7"/>
      </w:numPr>
      <w:outlineLvl w:val="7"/>
    </w:pPr>
    <w:rPr>
      <w:szCs w:val="20"/>
    </w:rPr>
  </w:style>
  <w:style w:type="paragraph" w:styleId="Heading9">
    <w:name w:val="heading 9"/>
    <w:basedOn w:val="Heading8"/>
    <w:next w:val="Normal"/>
    <w:link w:val="Heading9Char"/>
    <w:uiPriority w:val="9"/>
    <w:unhideWhenUsed/>
    <w:qFormat/>
    <w:rsid w:val="00C70E3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C70E31"/>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C70E31"/>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C70E31"/>
    <w:rPr>
      <w:rFonts w:ascii="Myriad Pro" w:hAnsi="Myriad Pro"/>
      <w:b/>
      <w:bCs/>
      <w:sz w:val="20"/>
      <w:lang w:eastAsia="sl-SI"/>
    </w:rPr>
  </w:style>
  <w:style w:type="character" w:customStyle="1" w:styleId="Heading4Char">
    <w:name w:val="Heading 4 Char"/>
    <w:basedOn w:val="DefaultParagraphFont"/>
    <w:link w:val="Heading4"/>
    <w:uiPriority w:val="9"/>
    <w:rsid w:val="00C70E31"/>
    <w:rPr>
      <w:rFonts w:ascii="Myriad Pro" w:hAnsi="Myriad Pro"/>
      <w:b/>
      <w:iCs/>
      <w:sz w:val="20"/>
      <w:lang w:eastAsia="sl-SI"/>
    </w:rPr>
  </w:style>
  <w:style w:type="character" w:customStyle="1" w:styleId="Heading5Char">
    <w:name w:val="Heading 5 Char"/>
    <w:basedOn w:val="DefaultParagraphFont"/>
    <w:link w:val="Heading5"/>
    <w:uiPriority w:val="9"/>
    <w:rsid w:val="00C70E31"/>
    <w:rPr>
      <w:rFonts w:ascii="Myriad Pro" w:hAnsi="Myriad Pro"/>
      <w:b/>
      <w:iCs/>
      <w:sz w:val="20"/>
      <w:lang w:eastAsia="sl-SI"/>
    </w:rPr>
  </w:style>
  <w:style w:type="character" w:customStyle="1" w:styleId="Heading6Char">
    <w:name w:val="Heading 6 Char"/>
    <w:basedOn w:val="DefaultParagraphFont"/>
    <w:link w:val="Heading6"/>
    <w:uiPriority w:val="9"/>
    <w:rsid w:val="00C70E31"/>
    <w:rPr>
      <w:rFonts w:ascii="Myriad Pro" w:hAnsi="Myriad Pro"/>
      <w:b/>
      <w:sz w:val="20"/>
      <w:lang w:eastAsia="sl-SI"/>
    </w:rPr>
  </w:style>
  <w:style w:type="character" w:customStyle="1" w:styleId="Heading7Char">
    <w:name w:val="Heading 7 Char"/>
    <w:basedOn w:val="DefaultParagraphFont"/>
    <w:link w:val="Heading7"/>
    <w:uiPriority w:val="9"/>
    <w:rsid w:val="00C70E31"/>
    <w:rPr>
      <w:rFonts w:ascii="Myriad Pro" w:hAnsi="Myriad Pro"/>
      <w:b/>
      <w:iCs/>
      <w:sz w:val="20"/>
      <w:lang w:eastAsia="sl-SI"/>
    </w:rPr>
  </w:style>
  <w:style w:type="character" w:customStyle="1" w:styleId="Heading8Char">
    <w:name w:val="Heading 8 Char"/>
    <w:basedOn w:val="DefaultParagraphFont"/>
    <w:link w:val="Heading8"/>
    <w:uiPriority w:val="9"/>
    <w:rsid w:val="00C70E31"/>
    <w:rPr>
      <w:rFonts w:ascii="Myriad Pro" w:hAnsi="Myriad Pro"/>
      <w:b/>
      <w:iCs/>
      <w:sz w:val="20"/>
      <w:szCs w:val="20"/>
      <w:lang w:eastAsia="sl-SI"/>
    </w:rPr>
  </w:style>
  <w:style w:type="character" w:customStyle="1" w:styleId="Heading9Char">
    <w:name w:val="Heading 9 Char"/>
    <w:basedOn w:val="DefaultParagraphFont"/>
    <w:link w:val="Heading9"/>
    <w:uiPriority w:val="9"/>
    <w:rsid w:val="00C70E31"/>
    <w:rPr>
      <w:rFonts w:ascii="Myriad Pro" w:hAnsi="Myriad Pro"/>
      <w:b/>
      <w:sz w:val="20"/>
      <w:szCs w:val="20"/>
      <w:lang w:eastAsia="sl-SI"/>
    </w:rPr>
  </w:style>
  <w:style w:type="character" w:customStyle="1" w:styleId="BodyTextChar">
    <w:name w:val="Body Text Char"/>
    <w:basedOn w:val="DefaultParagraphFont"/>
    <w:uiPriority w:val="99"/>
    <w:rsid w:val="00C70E31"/>
    <w:rPr>
      <w:rFonts w:ascii="Myriad Pro" w:eastAsia="Arial Unicode MS" w:hAnsi="Myriad Pro"/>
      <w:sz w:val="20"/>
    </w:rPr>
  </w:style>
  <w:style w:type="paragraph" w:styleId="DocumentMap">
    <w:name w:val="Document Map"/>
    <w:basedOn w:val="Normal"/>
    <w:link w:val="DocumentMapChar"/>
    <w:uiPriority w:val="99"/>
    <w:semiHidden/>
    <w:unhideWhenUsed/>
    <w:rsid w:val="00C70E31"/>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70E31"/>
    <w:rPr>
      <w:rFonts w:ascii="Tahoma" w:hAnsi="Tahoma" w:cs="Tahoma"/>
      <w:sz w:val="16"/>
      <w:szCs w:val="16"/>
      <w:lang w:eastAsia="sl-SI"/>
    </w:rPr>
  </w:style>
  <w:style w:type="numbering" w:customStyle="1" w:styleId="Headings">
    <w:name w:val="Headings"/>
    <w:uiPriority w:val="99"/>
    <w:rsid w:val="00C70E31"/>
    <w:pPr>
      <w:numPr>
        <w:numId w:val="1"/>
      </w:numPr>
    </w:pPr>
  </w:style>
  <w:style w:type="paragraph" w:styleId="List">
    <w:name w:val="List"/>
    <w:next w:val="List2"/>
    <w:uiPriority w:val="99"/>
    <w:unhideWhenUsed/>
    <w:qFormat/>
    <w:rsid w:val="00C70E31"/>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70E3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70E31"/>
    <w:pPr>
      <w:numPr>
        <w:ilvl w:val="2"/>
      </w:numPr>
      <w:outlineLvl w:val="2"/>
    </w:pPr>
  </w:style>
  <w:style w:type="paragraph" w:styleId="List4">
    <w:name w:val="List 4"/>
    <w:basedOn w:val="List3"/>
    <w:uiPriority w:val="99"/>
    <w:unhideWhenUsed/>
    <w:qFormat/>
    <w:rsid w:val="00C70E31"/>
    <w:pPr>
      <w:numPr>
        <w:ilvl w:val="3"/>
      </w:numPr>
      <w:outlineLvl w:val="3"/>
    </w:pPr>
  </w:style>
  <w:style w:type="paragraph" w:styleId="List5">
    <w:name w:val="List 5"/>
    <w:basedOn w:val="List4"/>
    <w:uiPriority w:val="99"/>
    <w:unhideWhenUsed/>
    <w:qFormat/>
    <w:rsid w:val="00C70E31"/>
    <w:pPr>
      <w:numPr>
        <w:ilvl w:val="4"/>
      </w:numPr>
      <w:outlineLvl w:val="4"/>
    </w:pPr>
  </w:style>
  <w:style w:type="character" w:customStyle="1" w:styleId="Heading1Char1">
    <w:name w:val="Heading 1 Char1"/>
    <w:basedOn w:val="DefaultParagraphFont"/>
    <w:link w:val="Heading1"/>
    <w:uiPriority w:val="9"/>
    <w:rsid w:val="00C70E31"/>
    <w:rPr>
      <w:rFonts w:cs="Times New Roman"/>
      <w:b/>
      <w:lang w:eastAsia="sl-SI"/>
    </w:rPr>
  </w:style>
  <w:style w:type="paragraph" w:styleId="ListBullet2">
    <w:name w:val="List Bullet 2"/>
    <w:basedOn w:val="Normal"/>
    <w:autoRedefine/>
    <w:uiPriority w:val="99"/>
    <w:unhideWhenUsed/>
    <w:rsid w:val="00C70E31"/>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C70E31"/>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C70E31"/>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C70E31"/>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C70E31"/>
    <w:pPr>
      <w:numPr>
        <w:numId w:val="2"/>
      </w:numPr>
    </w:pPr>
  </w:style>
  <w:style w:type="numbering" w:customStyle="1" w:styleId="Lists">
    <w:name w:val="Lists"/>
    <w:uiPriority w:val="99"/>
    <w:rsid w:val="00C70E31"/>
    <w:pPr>
      <w:numPr>
        <w:numId w:val="3"/>
      </w:numPr>
    </w:pPr>
  </w:style>
  <w:style w:type="table" w:customStyle="1" w:styleId="SIDblu">
    <w:name w:val="SID_blu"/>
    <w:basedOn w:val="TableNormal"/>
    <w:uiPriority w:val="99"/>
    <w:qFormat/>
    <w:rsid w:val="00C70E31"/>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70E31"/>
    <w:pPr>
      <w:spacing w:after="0" w:line="240" w:lineRule="auto"/>
    </w:pPr>
    <w:rPr>
      <w:rFonts w:ascii="Myriad Pro" w:hAnsi="Myriad Pro"/>
      <w:sz w:val="20"/>
      <w:lang w:val="en-US"/>
    </w:rPr>
    <w:tblPr/>
  </w:style>
  <w:style w:type="table" w:customStyle="1" w:styleId="SIDred">
    <w:name w:val="SID_red"/>
    <w:basedOn w:val="TableNormal"/>
    <w:uiPriority w:val="99"/>
    <w:qFormat/>
    <w:rsid w:val="00C70E31"/>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C70E31"/>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C70E31"/>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C70E31"/>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70E31"/>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C70E31"/>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C70E31"/>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C70E31"/>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C70E31"/>
    <w:rPr>
      <w:color w:val="0000FF" w:themeColor="hyperlink"/>
      <w:u w:val="single"/>
    </w:rPr>
  </w:style>
  <w:style w:type="character" w:styleId="BookTitle">
    <w:name w:val="Book Title"/>
    <w:basedOn w:val="DefaultParagraphFont"/>
    <w:uiPriority w:val="33"/>
    <w:qFormat/>
    <w:rsid w:val="00C70E31"/>
    <w:rPr>
      <w:b/>
      <w:bCs/>
      <w:smallCaps/>
      <w:spacing w:val="5"/>
    </w:rPr>
  </w:style>
  <w:style w:type="paragraph" w:styleId="CommentText">
    <w:name w:val="annotation text"/>
    <w:basedOn w:val="Normal"/>
    <w:link w:val="CommentTextChar"/>
    <w:unhideWhenUsed/>
    <w:rsid w:val="00C70E31"/>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rsid w:val="00C70E31"/>
    <w:rPr>
      <w:rFonts w:ascii="Myriad Pro" w:hAnsi="Myriad Pro"/>
      <w:sz w:val="20"/>
      <w:szCs w:val="20"/>
      <w:lang w:eastAsia="sl-SI"/>
    </w:rPr>
  </w:style>
  <w:style w:type="character" w:styleId="CommentReference">
    <w:name w:val="annotation reference"/>
    <w:basedOn w:val="DefaultParagraphFont"/>
    <w:semiHidden/>
    <w:unhideWhenUsed/>
    <w:rsid w:val="00C70E31"/>
    <w:rPr>
      <w:sz w:val="16"/>
      <w:szCs w:val="16"/>
    </w:rPr>
  </w:style>
  <w:style w:type="paragraph" w:styleId="CommentSubject">
    <w:name w:val="annotation subject"/>
    <w:basedOn w:val="CommentText"/>
    <w:next w:val="CommentText"/>
    <w:link w:val="CommentSubjectChar"/>
    <w:uiPriority w:val="99"/>
    <w:semiHidden/>
    <w:unhideWhenUsed/>
    <w:rsid w:val="00C70E31"/>
    <w:rPr>
      <w:b/>
      <w:bCs/>
    </w:rPr>
  </w:style>
  <w:style w:type="character" w:customStyle="1" w:styleId="CommentSubjectChar">
    <w:name w:val="Comment Subject Char"/>
    <w:basedOn w:val="CommentTextChar"/>
    <w:link w:val="CommentSubject"/>
    <w:uiPriority w:val="99"/>
    <w:semiHidden/>
    <w:rsid w:val="00C70E31"/>
    <w:rPr>
      <w:rFonts w:ascii="Myriad Pro" w:hAnsi="Myriad Pro"/>
      <w:b/>
      <w:bCs/>
      <w:sz w:val="20"/>
      <w:szCs w:val="20"/>
      <w:lang w:eastAsia="sl-SI"/>
    </w:rPr>
  </w:style>
  <w:style w:type="paragraph" w:styleId="BodyText2">
    <w:name w:val="Body Text 2"/>
    <w:basedOn w:val="Normal"/>
    <w:link w:val="BodyText2Char"/>
    <w:semiHidden/>
    <w:unhideWhenUsed/>
    <w:rsid w:val="00C70E31"/>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C70E31"/>
    <w:rPr>
      <w:rFonts w:ascii="Myriad Pro" w:hAnsi="Myriad Pro"/>
      <w:sz w:val="20"/>
      <w:lang w:eastAsia="sl-SI"/>
    </w:rPr>
  </w:style>
  <w:style w:type="character" w:customStyle="1" w:styleId="Heading2Char1">
    <w:name w:val="Heading 2 Char1"/>
    <w:basedOn w:val="DefaultParagraphFont"/>
    <w:link w:val="Heading2"/>
    <w:uiPriority w:val="9"/>
    <w:rsid w:val="00164BDA"/>
    <w:rPr>
      <w:rFonts w:eastAsia="Arial Unicode MS" w:cs="Times New Roman"/>
      <w:b/>
      <w:bCs/>
    </w:rPr>
  </w:style>
  <w:style w:type="paragraph" w:styleId="Quote">
    <w:name w:val="Quote"/>
    <w:basedOn w:val="Normal"/>
    <w:next w:val="Normal"/>
    <w:link w:val="QuoteChar"/>
    <w:uiPriority w:val="29"/>
    <w:qFormat/>
    <w:rsid w:val="00C70E31"/>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70E31"/>
    <w:rPr>
      <w:rFonts w:ascii="Myriad Pro" w:hAnsi="Myriad Pro"/>
      <w:sz w:val="16"/>
      <w:szCs w:val="16"/>
      <w:lang w:eastAsia="sl-SI"/>
    </w:rPr>
  </w:style>
  <w:style w:type="paragraph" w:styleId="FootnoteText">
    <w:name w:val="footnote text"/>
    <w:basedOn w:val="Normal"/>
    <w:link w:val="FootnoteTextChar"/>
    <w:uiPriority w:val="99"/>
    <w:semiHidden/>
    <w:unhideWhenUsed/>
    <w:rsid w:val="00C70E31"/>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70E31"/>
    <w:rPr>
      <w:rFonts w:ascii="Myriad Pro" w:hAnsi="Myriad Pro"/>
      <w:sz w:val="20"/>
      <w:szCs w:val="20"/>
      <w:lang w:eastAsia="sl-SI"/>
    </w:rPr>
  </w:style>
  <w:style w:type="character" w:styleId="FootnoteReference">
    <w:name w:val="footnote reference"/>
    <w:basedOn w:val="DefaultParagraphFont"/>
    <w:uiPriority w:val="99"/>
    <w:semiHidden/>
    <w:unhideWhenUsed/>
    <w:rsid w:val="00C70E31"/>
    <w:rPr>
      <w:vertAlign w:val="superscript"/>
    </w:rPr>
  </w:style>
  <w:style w:type="character" w:customStyle="1" w:styleId="st">
    <w:name w:val="st"/>
    <w:basedOn w:val="DefaultParagraphFont"/>
    <w:rsid w:val="00C70E31"/>
  </w:style>
  <w:style w:type="character" w:customStyle="1" w:styleId="ListParagraphChar">
    <w:name w:val="List Paragraph Char"/>
    <w:link w:val="ListParagraph"/>
    <w:uiPriority w:val="34"/>
    <w:locked/>
    <w:rsid w:val="00C70E31"/>
    <w:rPr>
      <w:rFonts w:ascii="Times New Roman" w:eastAsia="Times New Roman" w:hAnsi="Times New Roman" w:cs="Times New Roman"/>
      <w:sz w:val="24"/>
      <w:szCs w:val="24"/>
      <w:lang w:eastAsia="sl-SI"/>
    </w:rPr>
  </w:style>
  <w:style w:type="character" w:customStyle="1" w:styleId="Privzetapisavaodstavka1">
    <w:name w:val="Privzeta pisava odstavka1"/>
    <w:rsid w:val="00C70E31"/>
  </w:style>
  <w:style w:type="paragraph" w:customStyle="1" w:styleId="Alinea">
    <w:name w:val="Alinea"/>
    <w:basedOn w:val="Normal"/>
    <w:uiPriority w:val="99"/>
    <w:rsid w:val="00C70E31"/>
    <w:pPr>
      <w:numPr>
        <w:numId w:val="7"/>
      </w:numPr>
      <w:spacing w:after="60"/>
      <w:ind w:left="714" w:hanging="357"/>
      <w:jc w:val="both"/>
    </w:pPr>
    <w:rPr>
      <w:rFonts w:ascii="InterstateCE-Light" w:hAnsi="InterstateCE-Light"/>
      <w:sz w:val="20"/>
    </w:rPr>
  </w:style>
  <w:style w:type="paragraph" w:styleId="Revision">
    <w:name w:val="Revision"/>
    <w:hidden/>
    <w:uiPriority w:val="99"/>
    <w:semiHidden/>
    <w:rsid w:val="00C70E31"/>
    <w:pPr>
      <w:spacing w:after="0" w:line="240" w:lineRule="auto"/>
    </w:pPr>
    <w:rPr>
      <w:rFonts w:ascii="Myriad Pro" w:hAnsi="Myriad Pro"/>
      <w:sz w:val="20"/>
      <w:lang w:eastAsia="sl-SI"/>
    </w:rPr>
  </w:style>
  <w:style w:type="character" w:customStyle="1" w:styleId="shorttext">
    <w:name w:val="short_text"/>
    <w:basedOn w:val="DefaultParagraphFont"/>
    <w:rsid w:val="00C70E31"/>
  </w:style>
  <w:style w:type="character" w:customStyle="1" w:styleId="hps">
    <w:name w:val="hps"/>
    <w:basedOn w:val="DefaultParagraphFont"/>
    <w:rsid w:val="00C70E31"/>
  </w:style>
  <w:style w:type="paragraph" w:customStyle="1" w:styleId="Default">
    <w:name w:val="Default"/>
    <w:rsid w:val="00C70E31"/>
    <w:pPr>
      <w:autoSpaceDE w:val="0"/>
      <w:autoSpaceDN w:val="0"/>
      <w:adjustRightInd w:val="0"/>
      <w:spacing w:after="0" w:line="240" w:lineRule="auto"/>
    </w:pPr>
    <w:rPr>
      <w:rFonts w:ascii="Gautami" w:hAnsi="Gautami" w:cs="Gautami"/>
      <w:color w:val="000000"/>
      <w:sz w:val="24"/>
      <w:szCs w:val="24"/>
    </w:rPr>
  </w:style>
  <w:style w:type="paragraph" w:customStyle="1" w:styleId="SlogLevo125cm">
    <w:name w:val="Slog Levo:  125 cm"/>
    <w:basedOn w:val="Normal"/>
    <w:autoRedefine/>
    <w:rsid w:val="00760740"/>
    <w:pPr>
      <w:spacing w:after="120"/>
      <w:jc w:val="both"/>
    </w:pPr>
    <w:rPr>
      <w:rFonts w:ascii="Arial" w:hAnsi="Arial" w:cs="Arial"/>
      <w:b/>
      <w:sz w:val="22"/>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A2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C70E31"/>
    <w:pPr>
      <w:numPr>
        <w:ilvl w:val="1"/>
        <w:numId w:val="16"/>
      </w:numPr>
      <w:spacing w:before="360" w:line="360" w:lineRule="auto"/>
      <w:jc w:val="both"/>
      <w:outlineLvl w:val="0"/>
    </w:pPr>
    <w:rPr>
      <w:rFonts w:asciiTheme="minorHAnsi" w:eastAsiaTheme="minorHAnsi" w:hAnsiTheme="minorHAnsi"/>
      <w:b/>
      <w:sz w:val="22"/>
      <w:szCs w:val="22"/>
    </w:rPr>
  </w:style>
  <w:style w:type="paragraph" w:styleId="Heading2">
    <w:name w:val="heading 2"/>
    <w:basedOn w:val="Normal"/>
    <w:next w:val="Normal"/>
    <w:link w:val="Heading2Char1"/>
    <w:autoRedefine/>
    <w:uiPriority w:val="9"/>
    <w:unhideWhenUsed/>
    <w:qFormat/>
    <w:rsid w:val="00164BDA"/>
    <w:pPr>
      <w:keepNext/>
      <w:keepLines/>
      <w:numPr>
        <w:ilvl w:val="1"/>
        <w:numId w:val="10"/>
      </w:numPr>
      <w:spacing w:before="240" w:after="120" w:line="312"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C70E31"/>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C70E31"/>
    <w:pPr>
      <w:numPr>
        <w:ilvl w:val="3"/>
      </w:numPr>
      <w:outlineLvl w:val="3"/>
    </w:pPr>
    <w:rPr>
      <w:bCs w:val="0"/>
      <w:iCs/>
    </w:rPr>
  </w:style>
  <w:style w:type="paragraph" w:styleId="Heading5">
    <w:name w:val="heading 5"/>
    <w:basedOn w:val="Heading4"/>
    <w:next w:val="Normal"/>
    <w:link w:val="Heading5Char"/>
    <w:uiPriority w:val="9"/>
    <w:unhideWhenUsed/>
    <w:qFormat/>
    <w:rsid w:val="00C70E31"/>
    <w:pPr>
      <w:numPr>
        <w:ilvl w:val="4"/>
      </w:numPr>
      <w:outlineLvl w:val="4"/>
    </w:pPr>
  </w:style>
  <w:style w:type="paragraph" w:styleId="Heading6">
    <w:name w:val="heading 6"/>
    <w:basedOn w:val="Heading5"/>
    <w:next w:val="Normal"/>
    <w:link w:val="Heading6Char"/>
    <w:uiPriority w:val="9"/>
    <w:unhideWhenUsed/>
    <w:qFormat/>
    <w:rsid w:val="00C70E31"/>
    <w:pPr>
      <w:numPr>
        <w:ilvl w:val="5"/>
      </w:numPr>
      <w:outlineLvl w:val="5"/>
    </w:pPr>
    <w:rPr>
      <w:iCs w:val="0"/>
    </w:rPr>
  </w:style>
  <w:style w:type="paragraph" w:styleId="Heading7">
    <w:name w:val="heading 7"/>
    <w:basedOn w:val="Heading6"/>
    <w:next w:val="Normal"/>
    <w:link w:val="Heading7Char"/>
    <w:uiPriority w:val="9"/>
    <w:unhideWhenUsed/>
    <w:qFormat/>
    <w:rsid w:val="00C70E31"/>
    <w:pPr>
      <w:numPr>
        <w:ilvl w:val="6"/>
      </w:numPr>
      <w:outlineLvl w:val="6"/>
    </w:pPr>
    <w:rPr>
      <w:iCs/>
    </w:rPr>
  </w:style>
  <w:style w:type="paragraph" w:styleId="Heading8">
    <w:name w:val="heading 8"/>
    <w:basedOn w:val="Heading7"/>
    <w:next w:val="Normal"/>
    <w:link w:val="Heading8Char"/>
    <w:uiPriority w:val="9"/>
    <w:unhideWhenUsed/>
    <w:qFormat/>
    <w:rsid w:val="00C70E31"/>
    <w:pPr>
      <w:numPr>
        <w:ilvl w:val="7"/>
      </w:numPr>
      <w:outlineLvl w:val="7"/>
    </w:pPr>
    <w:rPr>
      <w:szCs w:val="20"/>
    </w:rPr>
  </w:style>
  <w:style w:type="paragraph" w:styleId="Heading9">
    <w:name w:val="heading 9"/>
    <w:basedOn w:val="Heading8"/>
    <w:next w:val="Normal"/>
    <w:link w:val="Heading9Char"/>
    <w:uiPriority w:val="9"/>
    <w:unhideWhenUsed/>
    <w:qFormat/>
    <w:rsid w:val="00C70E3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C70E31"/>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C70E31"/>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C70E31"/>
    <w:rPr>
      <w:rFonts w:ascii="Myriad Pro" w:hAnsi="Myriad Pro"/>
      <w:b/>
      <w:bCs/>
      <w:sz w:val="20"/>
      <w:lang w:eastAsia="sl-SI"/>
    </w:rPr>
  </w:style>
  <w:style w:type="character" w:customStyle="1" w:styleId="Heading4Char">
    <w:name w:val="Heading 4 Char"/>
    <w:basedOn w:val="DefaultParagraphFont"/>
    <w:link w:val="Heading4"/>
    <w:uiPriority w:val="9"/>
    <w:rsid w:val="00C70E31"/>
    <w:rPr>
      <w:rFonts w:ascii="Myriad Pro" w:hAnsi="Myriad Pro"/>
      <w:b/>
      <w:iCs/>
      <w:sz w:val="20"/>
      <w:lang w:eastAsia="sl-SI"/>
    </w:rPr>
  </w:style>
  <w:style w:type="character" w:customStyle="1" w:styleId="Heading5Char">
    <w:name w:val="Heading 5 Char"/>
    <w:basedOn w:val="DefaultParagraphFont"/>
    <w:link w:val="Heading5"/>
    <w:uiPriority w:val="9"/>
    <w:rsid w:val="00C70E31"/>
    <w:rPr>
      <w:rFonts w:ascii="Myriad Pro" w:hAnsi="Myriad Pro"/>
      <w:b/>
      <w:iCs/>
      <w:sz w:val="20"/>
      <w:lang w:eastAsia="sl-SI"/>
    </w:rPr>
  </w:style>
  <w:style w:type="character" w:customStyle="1" w:styleId="Heading6Char">
    <w:name w:val="Heading 6 Char"/>
    <w:basedOn w:val="DefaultParagraphFont"/>
    <w:link w:val="Heading6"/>
    <w:uiPriority w:val="9"/>
    <w:rsid w:val="00C70E31"/>
    <w:rPr>
      <w:rFonts w:ascii="Myriad Pro" w:hAnsi="Myriad Pro"/>
      <w:b/>
      <w:sz w:val="20"/>
      <w:lang w:eastAsia="sl-SI"/>
    </w:rPr>
  </w:style>
  <w:style w:type="character" w:customStyle="1" w:styleId="Heading7Char">
    <w:name w:val="Heading 7 Char"/>
    <w:basedOn w:val="DefaultParagraphFont"/>
    <w:link w:val="Heading7"/>
    <w:uiPriority w:val="9"/>
    <w:rsid w:val="00C70E31"/>
    <w:rPr>
      <w:rFonts w:ascii="Myriad Pro" w:hAnsi="Myriad Pro"/>
      <w:b/>
      <w:iCs/>
      <w:sz w:val="20"/>
      <w:lang w:eastAsia="sl-SI"/>
    </w:rPr>
  </w:style>
  <w:style w:type="character" w:customStyle="1" w:styleId="Heading8Char">
    <w:name w:val="Heading 8 Char"/>
    <w:basedOn w:val="DefaultParagraphFont"/>
    <w:link w:val="Heading8"/>
    <w:uiPriority w:val="9"/>
    <w:rsid w:val="00C70E31"/>
    <w:rPr>
      <w:rFonts w:ascii="Myriad Pro" w:hAnsi="Myriad Pro"/>
      <w:b/>
      <w:iCs/>
      <w:sz w:val="20"/>
      <w:szCs w:val="20"/>
      <w:lang w:eastAsia="sl-SI"/>
    </w:rPr>
  </w:style>
  <w:style w:type="character" w:customStyle="1" w:styleId="Heading9Char">
    <w:name w:val="Heading 9 Char"/>
    <w:basedOn w:val="DefaultParagraphFont"/>
    <w:link w:val="Heading9"/>
    <w:uiPriority w:val="9"/>
    <w:rsid w:val="00C70E31"/>
    <w:rPr>
      <w:rFonts w:ascii="Myriad Pro" w:hAnsi="Myriad Pro"/>
      <w:b/>
      <w:sz w:val="20"/>
      <w:szCs w:val="20"/>
      <w:lang w:eastAsia="sl-SI"/>
    </w:rPr>
  </w:style>
  <w:style w:type="character" w:customStyle="1" w:styleId="BodyTextChar">
    <w:name w:val="Body Text Char"/>
    <w:basedOn w:val="DefaultParagraphFont"/>
    <w:uiPriority w:val="99"/>
    <w:rsid w:val="00C70E31"/>
    <w:rPr>
      <w:rFonts w:ascii="Myriad Pro" w:eastAsia="Arial Unicode MS" w:hAnsi="Myriad Pro"/>
      <w:sz w:val="20"/>
    </w:rPr>
  </w:style>
  <w:style w:type="paragraph" w:styleId="DocumentMap">
    <w:name w:val="Document Map"/>
    <w:basedOn w:val="Normal"/>
    <w:link w:val="DocumentMapChar"/>
    <w:uiPriority w:val="99"/>
    <w:semiHidden/>
    <w:unhideWhenUsed/>
    <w:rsid w:val="00C70E31"/>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70E31"/>
    <w:rPr>
      <w:rFonts w:ascii="Tahoma" w:hAnsi="Tahoma" w:cs="Tahoma"/>
      <w:sz w:val="16"/>
      <w:szCs w:val="16"/>
      <w:lang w:eastAsia="sl-SI"/>
    </w:rPr>
  </w:style>
  <w:style w:type="numbering" w:customStyle="1" w:styleId="Headings">
    <w:name w:val="Headings"/>
    <w:uiPriority w:val="99"/>
    <w:rsid w:val="00C70E31"/>
    <w:pPr>
      <w:numPr>
        <w:numId w:val="1"/>
      </w:numPr>
    </w:pPr>
  </w:style>
  <w:style w:type="paragraph" w:styleId="List">
    <w:name w:val="List"/>
    <w:next w:val="List2"/>
    <w:uiPriority w:val="99"/>
    <w:unhideWhenUsed/>
    <w:qFormat/>
    <w:rsid w:val="00C70E31"/>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70E3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70E31"/>
    <w:pPr>
      <w:numPr>
        <w:ilvl w:val="2"/>
      </w:numPr>
      <w:outlineLvl w:val="2"/>
    </w:pPr>
  </w:style>
  <w:style w:type="paragraph" w:styleId="List4">
    <w:name w:val="List 4"/>
    <w:basedOn w:val="List3"/>
    <w:uiPriority w:val="99"/>
    <w:unhideWhenUsed/>
    <w:qFormat/>
    <w:rsid w:val="00C70E31"/>
    <w:pPr>
      <w:numPr>
        <w:ilvl w:val="3"/>
      </w:numPr>
      <w:outlineLvl w:val="3"/>
    </w:pPr>
  </w:style>
  <w:style w:type="paragraph" w:styleId="List5">
    <w:name w:val="List 5"/>
    <w:basedOn w:val="List4"/>
    <w:uiPriority w:val="99"/>
    <w:unhideWhenUsed/>
    <w:qFormat/>
    <w:rsid w:val="00C70E31"/>
    <w:pPr>
      <w:numPr>
        <w:ilvl w:val="4"/>
      </w:numPr>
      <w:outlineLvl w:val="4"/>
    </w:pPr>
  </w:style>
  <w:style w:type="character" w:customStyle="1" w:styleId="Heading1Char1">
    <w:name w:val="Heading 1 Char1"/>
    <w:basedOn w:val="DefaultParagraphFont"/>
    <w:link w:val="Heading1"/>
    <w:uiPriority w:val="9"/>
    <w:rsid w:val="00C70E31"/>
    <w:rPr>
      <w:rFonts w:cs="Times New Roman"/>
      <w:b/>
      <w:lang w:eastAsia="sl-SI"/>
    </w:rPr>
  </w:style>
  <w:style w:type="paragraph" w:styleId="ListBullet2">
    <w:name w:val="List Bullet 2"/>
    <w:basedOn w:val="Normal"/>
    <w:autoRedefine/>
    <w:uiPriority w:val="99"/>
    <w:unhideWhenUsed/>
    <w:rsid w:val="00C70E31"/>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C70E31"/>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C70E31"/>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C70E31"/>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C70E31"/>
    <w:pPr>
      <w:numPr>
        <w:numId w:val="2"/>
      </w:numPr>
    </w:pPr>
  </w:style>
  <w:style w:type="numbering" w:customStyle="1" w:styleId="Lists">
    <w:name w:val="Lists"/>
    <w:uiPriority w:val="99"/>
    <w:rsid w:val="00C70E31"/>
    <w:pPr>
      <w:numPr>
        <w:numId w:val="3"/>
      </w:numPr>
    </w:pPr>
  </w:style>
  <w:style w:type="table" w:customStyle="1" w:styleId="SIDblu">
    <w:name w:val="SID_blu"/>
    <w:basedOn w:val="TableNormal"/>
    <w:uiPriority w:val="99"/>
    <w:qFormat/>
    <w:rsid w:val="00C70E31"/>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70E31"/>
    <w:pPr>
      <w:spacing w:after="0" w:line="240" w:lineRule="auto"/>
    </w:pPr>
    <w:rPr>
      <w:rFonts w:ascii="Myriad Pro" w:hAnsi="Myriad Pro"/>
      <w:sz w:val="20"/>
      <w:lang w:val="en-US"/>
    </w:rPr>
    <w:tblPr/>
  </w:style>
  <w:style w:type="table" w:customStyle="1" w:styleId="SIDred">
    <w:name w:val="SID_red"/>
    <w:basedOn w:val="TableNormal"/>
    <w:uiPriority w:val="99"/>
    <w:qFormat/>
    <w:rsid w:val="00C70E31"/>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C70E31"/>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C70E31"/>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C70E31"/>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70E31"/>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C70E31"/>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C70E31"/>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C70E31"/>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C70E31"/>
    <w:rPr>
      <w:color w:val="0000FF" w:themeColor="hyperlink"/>
      <w:u w:val="single"/>
    </w:rPr>
  </w:style>
  <w:style w:type="character" w:styleId="BookTitle">
    <w:name w:val="Book Title"/>
    <w:basedOn w:val="DefaultParagraphFont"/>
    <w:uiPriority w:val="33"/>
    <w:qFormat/>
    <w:rsid w:val="00C70E31"/>
    <w:rPr>
      <w:b/>
      <w:bCs/>
      <w:smallCaps/>
      <w:spacing w:val="5"/>
    </w:rPr>
  </w:style>
  <w:style w:type="paragraph" w:styleId="CommentText">
    <w:name w:val="annotation text"/>
    <w:basedOn w:val="Normal"/>
    <w:link w:val="CommentTextChar"/>
    <w:unhideWhenUsed/>
    <w:rsid w:val="00C70E31"/>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rsid w:val="00C70E31"/>
    <w:rPr>
      <w:rFonts w:ascii="Myriad Pro" w:hAnsi="Myriad Pro"/>
      <w:sz w:val="20"/>
      <w:szCs w:val="20"/>
      <w:lang w:eastAsia="sl-SI"/>
    </w:rPr>
  </w:style>
  <w:style w:type="character" w:styleId="CommentReference">
    <w:name w:val="annotation reference"/>
    <w:basedOn w:val="DefaultParagraphFont"/>
    <w:semiHidden/>
    <w:unhideWhenUsed/>
    <w:rsid w:val="00C70E31"/>
    <w:rPr>
      <w:sz w:val="16"/>
      <w:szCs w:val="16"/>
    </w:rPr>
  </w:style>
  <w:style w:type="paragraph" w:styleId="CommentSubject">
    <w:name w:val="annotation subject"/>
    <w:basedOn w:val="CommentText"/>
    <w:next w:val="CommentText"/>
    <w:link w:val="CommentSubjectChar"/>
    <w:uiPriority w:val="99"/>
    <w:semiHidden/>
    <w:unhideWhenUsed/>
    <w:rsid w:val="00C70E31"/>
    <w:rPr>
      <w:b/>
      <w:bCs/>
    </w:rPr>
  </w:style>
  <w:style w:type="character" w:customStyle="1" w:styleId="CommentSubjectChar">
    <w:name w:val="Comment Subject Char"/>
    <w:basedOn w:val="CommentTextChar"/>
    <w:link w:val="CommentSubject"/>
    <w:uiPriority w:val="99"/>
    <w:semiHidden/>
    <w:rsid w:val="00C70E31"/>
    <w:rPr>
      <w:rFonts w:ascii="Myriad Pro" w:hAnsi="Myriad Pro"/>
      <w:b/>
      <w:bCs/>
      <w:sz w:val="20"/>
      <w:szCs w:val="20"/>
      <w:lang w:eastAsia="sl-SI"/>
    </w:rPr>
  </w:style>
  <w:style w:type="paragraph" w:styleId="BodyText2">
    <w:name w:val="Body Text 2"/>
    <w:basedOn w:val="Normal"/>
    <w:link w:val="BodyText2Char"/>
    <w:semiHidden/>
    <w:unhideWhenUsed/>
    <w:rsid w:val="00C70E31"/>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C70E31"/>
    <w:rPr>
      <w:rFonts w:ascii="Myriad Pro" w:hAnsi="Myriad Pro"/>
      <w:sz w:val="20"/>
      <w:lang w:eastAsia="sl-SI"/>
    </w:rPr>
  </w:style>
  <w:style w:type="character" w:customStyle="1" w:styleId="Heading2Char1">
    <w:name w:val="Heading 2 Char1"/>
    <w:basedOn w:val="DefaultParagraphFont"/>
    <w:link w:val="Heading2"/>
    <w:uiPriority w:val="9"/>
    <w:rsid w:val="00164BDA"/>
    <w:rPr>
      <w:rFonts w:eastAsia="Arial Unicode MS" w:cs="Times New Roman"/>
      <w:b/>
      <w:bCs/>
    </w:rPr>
  </w:style>
  <w:style w:type="paragraph" w:styleId="Quote">
    <w:name w:val="Quote"/>
    <w:basedOn w:val="Normal"/>
    <w:next w:val="Normal"/>
    <w:link w:val="QuoteChar"/>
    <w:uiPriority w:val="29"/>
    <w:qFormat/>
    <w:rsid w:val="00C70E31"/>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70E31"/>
    <w:rPr>
      <w:rFonts w:ascii="Myriad Pro" w:hAnsi="Myriad Pro"/>
      <w:sz w:val="16"/>
      <w:szCs w:val="16"/>
      <w:lang w:eastAsia="sl-SI"/>
    </w:rPr>
  </w:style>
  <w:style w:type="paragraph" w:styleId="FootnoteText">
    <w:name w:val="footnote text"/>
    <w:basedOn w:val="Normal"/>
    <w:link w:val="FootnoteTextChar"/>
    <w:uiPriority w:val="99"/>
    <w:semiHidden/>
    <w:unhideWhenUsed/>
    <w:rsid w:val="00C70E31"/>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70E31"/>
    <w:rPr>
      <w:rFonts w:ascii="Myriad Pro" w:hAnsi="Myriad Pro"/>
      <w:sz w:val="20"/>
      <w:szCs w:val="20"/>
      <w:lang w:eastAsia="sl-SI"/>
    </w:rPr>
  </w:style>
  <w:style w:type="character" w:styleId="FootnoteReference">
    <w:name w:val="footnote reference"/>
    <w:basedOn w:val="DefaultParagraphFont"/>
    <w:uiPriority w:val="99"/>
    <w:semiHidden/>
    <w:unhideWhenUsed/>
    <w:rsid w:val="00C70E31"/>
    <w:rPr>
      <w:vertAlign w:val="superscript"/>
    </w:rPr>
  </w:style>
  <w:style w:type="character" w:customStyle="1" w:styleId="st">
    <w:name w:val="st"/>
    <w:basedOn w:val="DefaultParagraphFont"/>
    <w:rsid w:val="00C70E31"/>
  </w:style>
  <w:style w:type="character" w:customStyle="1" w:styleId="ListParagraphChar">
    <w:name w:val="List Paragraph Char"/>
    <w:link w:val="ListParagraph"/>
    <w:uiPriority w:val="34"/>
    <w:locked/>
    <w:rsid w:val="00C70E31"/>
    <w:rPr>
      <w:rFonts w:ascii="Times New Roman" w:eastAsia="Times New Roman" w:hAnsi="Times New Roman" w:cs="Times New Roman"/>
      <w:sz w:val="24"/>
      <w:szCs w:val="24"/>
      <w:lang w:eastAsia="sl-SI"/>
    </w:rPr>
  </w:style>
  <w:style w:type="character" w:customStyle="1" w:styleId="Privzetapisavaodstavka1">
    <w:name w:val="Privzeta pisava odstavka1"/>
    <w:rsid w:val="00C70E31"/>
  </w:style>
  <w:style w:type="paragraph" w:customStyle="1" w:styleId="Alinea">
    <w:name w:val="Alinea"/>
    <w:basedOn w:val="Normal"/>
    <w:uiPriority w:val="99"/>
    <w:rsid w:val="00C70E31"/>
    <w:pPr>
      <w:numPr>
        <w:numId w:val="7"/>
      </w:numPr>
      <w:spacing w:after="60"/>
      <w:ind w:left="714" w:hanging="357"/>
      <w:jc w:val="both"/>
    </w:pPr>
    <w:rPr>
      <w:rFonts w:ascii="InterstateCE-Light" w:hAnsi="InterstateCE-Light"/>
      <w:sz w:val="20"/>
    </w:rPr>
  </w:style>
  <w:style w:type="paragraph" w:styleId="Revision">
    <w:name w:val="Revision"/>
    <w:hidden/>
    <w:uiPriority w:val="99"/>
    <w:semiHidden/>
    <w:rsid w:val="00C70E31"/>
    <w:pPr>
      <w:spacing w:after="0" w:line="240" w:lineRule="auto"/>
    </w:pPr>
    <w:rPr>
      <w:rFonts w:ascii="Myriad Pro" w:hAnsi="Myriad Pro"/>
      <w:sz w:val="20"/>
      <w:lang w:eastAsia="sl-SI"/>
    </w:rPr>
  </w:style>
  <w:style w:type="character" w:customStyle="1" w:styleId="shorttext">
    <w:name w:val="short_text"/>
    <w:basedOn w:val="DefaultParagraphFont"/>
    <w:rsid w:val="00C70E31"/>
  </w:style>
  <w:style w:type="character" w:customStyle="1" w:styleId="hps">
    <w:name w:val="hps"/>
    <w:basedOn w:val="DefaultParagraphFont"/>
    <w:rsid w:val="00C70E31"/>
  </w:style>
  <w:style w:type="paragraph" w:customStyle="1" w:styleId="Default">
    <w:name w:val="Default"/>
    <w:rsid w:val="00C70E31"/>
    <w:pPr>
      <w:autoSpaceDE w:val="0"/>
      <w:autoSpaceDN w:val="0"/>
      <w:adjustRightInd w:val="0"/>
      <w:spacing w:after="0" w:line="240" w:lineRule="auto"/>
    </w:pPr>
    <w:rPr>
      <w:rFonts w:ascii="Gautami" w:hAnsi="Gautami" w:cs="Gautami"/>
      <w:color w:val="000000"/>
      <w:sz w:val="24"/>
      <w:szCs w:val="24"/>
    </w:rPr>
  </w:style>
  <w:style w:type="paragraph" w:customStyle="1" w:styleId="SlogLevo125cm">
    <w:name w:val="Slog Levo:  125 cm"/>
    <w:basedOn w:val="Normal"/>
    <w:autoRedefine/>
    <w:rsid w:val="00760740"/>
    <w:pPr>
      <w:spacing w:after="120"/>
      <w:jc w:val="both"/>
    </w:pPr>
    <w:rPr>
      <w:rFonts w:ascii="Arial" w:hAnsi="Arial" w:cs="Arial"/>
      <w:b/>
      <w:sz w:val="2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smina.stiftar@ki.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asmina.stiftar@ki.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04149-4DE1-4495-ACB6-EC344C39BB65}">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schemas.microsoft.com/office/2006/metadata/properties"/>
    <ds:schemaRef ds:uri="http://purl.org/dc/dcmitype/"/>
    <ds:schemaRef ds:uri="http://schemas.openxmlformats.org/package/2006/metadata/core-properties"/>
    <ds:schemaRef ds:uri="13c14c6c-419a-40ef-a887-9aef7afbac14"/>
    <ds:schemaRef ds:uri="94db64af-c76b-46c9-92ce-b4477e06a642"/>
  </ds:schemaRefs>
</ds:datastoreItem>
</file>

<file path=customXml/itemProps3.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4.xml><?xml version="1.0" encoding="utf-8"?>
<ds:datastoreItem xmlns:ds="http://schemas.openxmlformats.org/officeDocument/2006/customXml" ds:itemID="{0A883E04-A684-4CBE-BF8C-75E5D8863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47</Pages>
  <Words>9929</Words>
  <Characters>56597</Characters>
  <Application>Microsoft Office Word</Application>
  <DocSecurity>0</DocSecurity>
  <Lines>471</Lines>
  <Paragraphs>132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66394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Jasmina Štiftar</cp:lastModifiedBy>
  <cp:revision>5</cp:revision>
  <cp:lastPrinted>2017-05-18T12:32:00Z</cp:lastPrinted>
  <dcterms:created xsi:type="dcterms:W3CDTF">2017-06-02T09:10:00Z</dcterms:created>
  <dcterms:modified xsi:type="dcterms:W3CDTF">2017-06-06T13:16:00Z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